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80" w:rsidRPr="00D04680" w:rsidRDefault="00D04680" w:rsidP="00D04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68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04680" w:rsidRPr="00D04680" w:rsidRDefault="00D04680" w:rsidP="00D04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680">
        <w:rPr>
          <w:rFonts w:ascii="Times New Roman" w:hAnsi="Times New Roman" w:cs="Times New Roman"/>
          <w:b/>
          <w:color w:val="000000"/>
          <w:sz w:val="24"/>
          <w:szCs w:val="24"/>
        </w:rPr>
        <w:t>«Калиниченковская начальная общеобразовательная школа</w:t>
      </w:r>
    </w:p>
    <w:p w:rsidR="00D04680" w:rsidRPr="00D04680" w:rsidRDefault="00D04680" w:rsidP="00D04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680">
        <w:rPr>
          <w:rFonts w:ascii="Times New Roman" w:hAnsi="Times New Roman" w:cs="Times New Roman"/>
          <w:b/>
          <w:color w:val="000000"/>
          <w:sz w:val="24"/>
          <w:szCs w:val="24"/>
        </w:rPr>
        <w:t>Ровеньского района Белгородской области»</w:t>
      </w:r>
    </w:p>
    <w:p w:rsidR="00D04680" w:rsidRPr="00D04680" w:rsidRDefault="00D04680" w:rsidP="00D046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/>
      </w:tblPr>
      <w:tblGrid>
        <w:gridCol w:w="4418"/>
        <w:gridCol w:w="5153"/>
      </w:tblGrid>
      <w:tr w:rsidR="00D04680" w:rsidRPr="00D04680" w:rsidTr="00D04680">
        <w:tc>
          <w:tcPr>
            <w:tcW w:w="4418" w:type="dxa"/>
            <w:hideMark/>
          </w:tcPr>
          <w:p w:rsidR="00D04680" w:rsidRPr="00D04680" w:rsidRDefault="00D04680" w:rsidP="00D046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04680">
              <w:rPr>
                <w:rFonts w:ascii="Times New Roman" w:hAnsi="Times New Roman" w:cs="Times New Roman"/>
              </w:rPr>
              <w:t xml:space="preserve">Принято </w:t>
            </w:r>
          </w:p>
          <w:p w:rsidR="00D04680" w:rsidRPr="00D04680" w:rsidRDefault="00D04680" w:rsidP="00D04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4680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«Калиниченковская начальная общеобразовательная школа»</w:t>
            </w:r>
          </w:p>
          <w:p w:rsidR="00D04680" w:rsidRPr="00D04680" w:rsidRDefault="00D04680" w:rsidP="00D04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680">
              <w:rPr>
                <w:rFonts w:ascii="Times New Roman" w:hAnsi="Times New Roman" w:cs="Times New Roman"/>
                <w:bCs/>
              </w:rPr>
              <w:t>Протокол № 11  от 23.06.2015 г.</w:t>
            </w:r>
          </w:p>
        </w:tc>
        <w:tc>
          <w:tcPr>
            <w:tcW w:w="5153" w:type="dxa"/>
            <w:hideMark/>
          </w:tcPr>
          <w:p w:rsidR="00D04680" w:rsidRPr="00D04680" w:rsidRDefault="00D04680" w:rsidP="00D04680">
            <w:pPr>
              <w:spacing w:after="0" w:line="240" w:lineRule="auto"/>
              <w:ind w:left="54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04680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D04680" w:rsidRPr="00D04680" w:rsidRDefault="00D04680" w:rsidP="00D04680">
            <w:pPr>
              <w:spacing w:after="0" w:line="240" w:lineRule="auto"/>
              <w:ind w:left="544"/>
              <w:rPr>
                <w:rFonts w:ascii="Times New Roman" w:eastAsia="Times New Roman" w:hAnsi="Times New Roman" w:cs="Times New Roman"/>
                <w:bCs/>
              </w:rPr>
            </w:pPr>
            <w:r w:rsidRPr="00D04680">
              <w:rPr>
                <w:rFonts w:ascii="Times New Roman" w:hAnsi="Times New Roman" w:cs="Times New Roman"/>
                <w:bCs/>
                <w:color w:val="000000"/>
              </w:rPr>
              <w:t xml:space="preserve">приказом по МБОУ  «Калиниченковская начальная </w:t>
            </w:r>
            <w:r w:rsidRPr="00D04680">
              <w:rPr>
                <w:rFonts w:ascii="Times New Roman" w:hAnsi="Times New Roman" w:cs="Times New Roman"/>
                <w:bCs/>
              </w:rPr>
              <w:t>общеобразовательная школа»</w:t>
            </w:r>
          </w:p>
          <w:p w:rsidR="00D04680" w:rsidRPr="00D04680" w:rsidRDefault="00D04680" w:rsidP="00D04680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80">
              <w:rPr>
                <w:rFonts w:ascii="Times New Roman" w:hAnsi="Times New Roman" w:cs="Times New Roman"/>
                <w:bCs/>
              </w:rPr>
              <w:t xml:space="preserve"> </w:t>
            </w:r>
            <w:r w:rsidRPr="00D04680">
              <w:rPr>
                <w:rFonts w:ascii="Times New Roman" w:hAnsi="Times New Roman" w:cs="Times New Roman"/>
              </w:rPr>
              <w:t xml:space="preserve">№  96  от 23.06.2015 г. </w:t>
            </w:r>
          </w:p>
        </w:tc>
      </w:tr>
    </w:tbl>
    <w:p w:rsidR="00847C8B" w:rsidRDefault="00847C8B" w:rsidP="00D04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DB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6DB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платных услуг за посещение</w:t>
      </w:r>
    </w:p>
    <w:p w:rsidR="00666DB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детьми групп по присмотру и уходу</w:t>
      </w:r>
    </w:p>
    <w:p w:rsidR="00847C8B" w:rsidRPr="00276EB1" w:rsidRDefault="00847C8B" w:rsidP="00847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EB1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D04680">
        <w:rPr>
          <w:rFonts w:ascii="Times New Roman" w:hAnsi="Times New Roman" w:cs="Times New Roman"/>
          <w:b/>
          <w:bCs/>
          <w:sz w:val="28"/>
          <w:szCs w:val="28"/>
        </w:rPr>
        <w:t xml:space="preserve">Калиниченковская начальная </w:t>
      </w:r>
      <w:r w:rsidRPr="00276EB1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</w:t>
      </w:r>
    </w:p>
    <w:p w:rsidR="00666DB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РФ от 29.12.2012 г. №273-ФЗ "Об образовании в Российской Федерации", Гражданским кодексом Российской Федерации, Законом Российской Федерации "О защите прав потребителей".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оказания платных услуг по присмотру и уходу в МБОУ «</w:t>
      </w:r>
      <w:r w:rsidR="00D046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Калиниченковская начальная </w:t>
      </w:r>
      <w:r w:rsidRPr="00BD7782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Pr="00BD7782">
        <w:rPr>
          <w:rFonts w:ascii="Times New Roman" w:hAnsi="Times New Roman" w:cs="Times New Roman"/>
          <w:sz w:val="24"/>
          <w:szCs w:val="24"/>
        </w:rPr>
        <w:t>» (далее - Учреждение).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1.3. Настоящее положение является локальным актом к Уставу МБОУ «</w:t>
      </w:r>
      <w:r w:rsidR="00D046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Калиниченковская начальная  </w:t>
      </w:r>
      <w:r w:rsidRPr="00BD7782">
        <w:rPr>
          <w:rFonts w:ascii="Times New Roman" w:hAnsi="Times New Roman" w:cs="Times New Roman"/>
          <w:bCs/>
          <w:sz w:val="24"/>
          <w:szCs w:val="24"/>
        </w:rPr>
        <w:t>общеобразовательная школа</w:t>
      </w:r>
      <w:r w:rsidRPr="00BD7782">
        <w:rPr>
          <w:rFonts w:ascii="Times New Roman" w:hAnsi="Times New Roman" w:cs="Times New Roman"/>
          <w:sz w:val="24"/>
          <w:szCs w:val="24"/>
        </w:rPr>
        <w:t>».</w:t>
      </w: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2. Цели предоставления платных услуг по присмотру и уходу.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2.1. Платные услуги по присмотру и уходу предоставляются с целью удовлетворения потребностей родителей в присмотре и уходе за </w:t>
      </w:r>
      <w:proofErr w:type="gramStart"/>
      <w:r w:rsidRPr="00BD77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7782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2.2. Оказываемые платные услуги по присмотру и уходу направлены на решение следующих задач:</w:t>
      </w:r>
    </w:p>
    <w:p w:rsidR="00666DB2" w:rsidRPr="00BD7782" w:rsidRDefault="00666DB2" w:rsidP="00666DB2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Организация пребывания обучающихся в Учреждении при отсутствии условий для своевременной организации присмотра и ухода в домашних условиях из-за занятости родителей;</w:t>
      </w:r>
    </w:p>
    <w:p w:rsidR="00666DB2" w:rsidRPr="00BD7782" w:rsidRDefault="00666DB2" w:rsidP="00666DB2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Организация досуга.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3. Порядок предоставления и оплаты услуг по присмотру и уходу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 Учреждение для оказания платных услуг по присмотру и уходу обязано: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782">
        <w:rPr>
          <w:rFonts w:ascii="Times New Roman" w:hAnsi="Times New Roman" w:cs="Times New Roman"/>
          <w:sz w:val="24"/>
          <w:szCs w:val="24"/>
        </w:rPr>
        <w:t>3.1.1.</w:t>
      </w:r>
      <w:r w:rsidR="00BD7782">
        <w:rPr>
          <w:rFonts w:ascii="Times New Roman" w:hAnsi="Times New Roman" w:cs="Times New Roman"/>
          <w:sz w:val="24"/>
          <w:szCs w:val="24"/>
        </w:rPr>
        <w:t xml:space="preserve"> </w:t>
      </w:r>
      <w:r w:rsidRPr="00BD7782">
        <w:rPr>
          <w:rFonts w:ascii="Times New Roman" w:hAnsi="Times New Roman" w:cs="Times New Roman"/>
          <w:sz w:val="24"/>
          <w:szCs w:val="24"/>
        </w:rPr>
        <w:t>приказом назначить ответственного за организацию платных услуг по присмотру и уходу у и определить круг его обязанностей;</w:t>
      </w:r>
      <w:proofErr w:type="gramEnd"/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3.1.2. оформить трудовые отношения или внутреннее совмещение с работниками, оказывающими платные услуги;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3.1.3. заключить с родителями (законными представителями) договоры на оказание платных услуг по присмотру и уходу;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3.1.4. организовать </w:t>
      </w:r>
      <w:proofErr w:type="gramStart"/>
      <w:r w:rsidRPr="00BD77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7782">
        <w:rPr>
          <w:rFonts w:ascii="Times New Roman" w:hAnsi="Times New Roman" w:cs="Times New Roman"/>
          <w:sz w:val="24"/>
          <w:szCs w:val="24"/>
        </w:rPr>
        <w:t xml:space="preserve"> качеством платной услуги, обеспечить родителей бесплатной, доступной и достоверной информацией о режиме работы, об условиях предоставления и получения этих услуг, включая сведения о льготах для отдельных категории потребителей;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3.1.5. оформить и хранить следующие документы отчетности: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3.1.6. приказ руководителя учреждения об организации платных услуг по присмотру и уходу;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3.1.7. договоры с родителями на оказание платных услуг по присмотру и уходу;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3.1.8. документы об оплате родителей за услугу по присмотру и уходу;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lastRenderedPageBreak/>
        <w:t xml:space="preserve">3.2. Предоставление платных услуг оформляется договором с родителями (законными представителями), которым регламентируются условия и сроки их получения, порядок расчетов, права, обязанности и ответственность сторон.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3.3. Стоимость на платные услуги по присмотру и уходу, предоставляемые родителям за плату, устанавливаются на основании постановления администрации муниципального района «</w:t>
      </w:r>
      <w:proofErr w:type="spellStart"/>
      <w:r w:rsidRPr="00BD7782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BD778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7369C" w:rsidRPr="00BD7782">
        <w:rPr>
          <w:rFonts w:ascii="Times New Roman" w:hAnsi="Times New Roman" w:cs="Times New Roman"/>
          <w:sz w:val="24"/>
          <w:szCs w:val="24"/>
        </w:rPr>
        <w:t xml:space="preserve"> Белгородской области.</w:t>
      </w:r>
      <w:r w:rsidRPr="00BD7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3.4. Оплата за услуги производится не позднее 20 числа каждого месяца в форме перечислений через филиалы отделения дополнительного офиса №8592/227 Белгородского отделения №8592 ОАО «Сбербанк России», расположенные на территории Ровеньского района. Копия квитанции об оплате услуг предоставляется Исполнителю.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4. Расходование и учет средств от оказания платных услуг по присмотру и уходу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4.1. Денежные средства, полученные от родителей (законных представителей) за осуществление присмотра и ухода за детьми посещающих группы, расходуются на оплату труда воспитателей осуществляющих присмотр и уход за детьми в группах по присмотру и уходу. 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5. Обязанности Исполнителя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5.1.Исполнитель обязан: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5.1.1. По письменному заявлению Родителя (законного представителя) зачислить ребенка в группу по присмотру и уходу.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5.1.2. Организовать и обеспечить надлежащее исполнение услуг, предусмотренных в договоре. </w:t>
      </w:r>
      <w:proofErr w:type="gramStart"/>
      <w:r w:rsidRPr="00BD7782">
        <w:rPr>
          <w:rFonts w:ascii="Times New Roman" w:hAnsi="Times New Roman" w:cs="Times New Roman"/>
          <w:sz w:val="24"/>
          <w:szCs w:val="24"/>
        </w:rPr>
        <w:t>Услуги оказываются в соответствии с режимом занятий, планом воспитательной работы с обучающим</w:t>
      </w:r>
      <w:r w:rsidR="00BD7782">
        <w:rPr>
          <w:rFonts w:ascii="Times New Roman" w:hAnsi="Times New Roman" w:cs="Times New Roman"/>
          <w:sz w:val="24"/>
          <w:szCs w:val="24"/>
        </w:rPr>
        <w:t>и</w:t>
      </w:r>
      <w:r w:rsidRPr="00BD7782">
        <w:rPr>
          <w:rFonts w:ascii="Times New Roman" w:hAnsi="Times New Roman" w:cs="Times New Roman"/>
          <w:sz w:val="24"/>
          <w:szCs w:val="24"/>
        </w:rPr>
        <w:t>ся</w:t>
      </w:r>
      <w:r w:rsidR="00BD7782">
        <w:rPr>
          <w:rFonts w:ascii="Times New Roman" w:hAnsi="Times New Roman" w:cs="Times New Roman"/>
          <w:sz w:val="24"/>
          <w:szCs w:val="24"/>
        </w:rPr>
        <w:t>,</w:t>
      </w:r>
      <w:r w:rsidRPr="00BD7782">
        <w:rPr>
          <w:rFonts w:ascii="Times New Roman" w:hAnsi="Times New Roman" w:cs="Times New Roman"/>
          <w:sz w:val="24"/>
          <w:szCs w:val="24"/>
        </w:rPr>
        <w:t xml:space="preserve"> посещающими группу.</w:t>
      </w:r>
      <w:proofErr w:type="gramEnd"/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5.1.3.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5.1.4. Сохранить место за ребенком Родителя в случае пропуска занятий по уважительным причинам (с учетом оплаты услуг, предусмотренных договором).</w:t>
      </w: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6. Обязанности Родителя (законного представителя)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6.1. Своевременно вносить плату за предоставляемые услуги, указанные в разделе 1 настоящего договора.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6.2. Извещать Исполнителя об уважительных причинах не посещения ребенка группы по присмотру и уходу.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6.3.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6.4.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6.5. Бережно относиться к имуществу Исполнителя.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B2" w:rsidRPr="00BD7782" w:rsidRDefault="00666DB2" w:rsidP="0066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7. Права Родителя (законного представителя)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7.1. Родитель вправе: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- обращаться к воспитателю, оказывающему платную услугу и руководителю Учреждения по вопросам, касающимся осуществления присмотра и ухода за ребенком;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 работе воспитателя, оказывающему платную услугу по присмотру и уходу за ребенком.</w:t>
      </w:r>
    </w:p>
    <w:p w:rsidR="00666DB2" w:rsidRPr="00BD7782" w:rsidRDefault="00666DB2" w:rsidP="00666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82">
        <w:rPr>
          <w:rFonts w:ascii="Times New Roman" w:hAnsi="Times New Roman" w:cs="Times New Roman"/>
          <w:sz w:val="24"/>
          <w:szCs w:val="24"/>
        </w:rPr>
        <w:t>7.2. За неисполнение или ненадлежащее исполнение обязательств по договору образовательное учреждение и родитель (законный представитель) несут ответственность, предусмотренную договором и законодательством РФ.</w:t>
      </w:r>
    </w:p>
    <w:p w:rsidR="009C2269" w:rsidRPr="00BD7782" w:rsidRDefault="009C22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2269" w:rsidRPr="00BD7782" w:rsidSect="00BD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6CD"/>
    <w:multiLevelType w:val="hybridMultilevel"/>
    <w:tmpl w:val="AF34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DB2"/>
    <w:rsid w:val="00666DB2"/>
    <w:rsid w:val="00847C8B"/>
    <w:rsid w:val="009C2269"/>
    <w:rsid w:val="00BD7782"/>
    <w:rsid w:val="00C16D39"/>
    <w:rsid w:val="00C7369C"/>
    <w:rsid w:val="00D0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666D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666DB2"/>
  </w:style>
  <w:style w:type="paragraph" w:styleId="a5">
    <w:name w:val="List Paragraph"/>
    <w:basedOn w:val="a"/>
    <w:uiPriority w:val="34"/>
    <w:qFormat/>
    <w:rsid w:val="00666DB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3"/>
    <w:locked/>
    <w:rsid w:val="00666DB2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848</Words>
  <Characters>4839</Characters>
  <Application>Microsoft Office Word</Application>
  <DocSecurity>0</DocSecurity>
  <Lines>40</Lines>
  <Paragraphs>11</Paragraphs>
  <ScaleCrop>false</ScaleCrop>
  <Company>Дом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</cp:revision>
  <dcterms:created xsi:type="dcterms:W3CDTF">2015-02-23T19:45:00Z</dcterms:created>
  <dcterms:modified xsi:type="dcterms:W3CDTF">2017-01-19T14:42:00Z</dcterms:modified>
</cp:coreProperties>
</file>