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34" w:rsidRPr="00951434" w:rsidRDefault="00951434" w:rsidP="0095143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43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51434" w:rsidRPr="00951434" w:rsidRDefault="00951434" w:rsidP="0095143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43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51434">
        <w:rPr>
          <w:rFonts w:ascii="Times New Roman" w:hAnsi="Times New Roman" w:cs="Times New Roman"/>
          <w:b/>
          <w:sz w:val="28"/>
          <w:szCs w:val="28"/>
        </w:rPr>
        <w:t>Калиниченковская</w:t>
      </w:r>
      <w:proofErr w:type="spellEnd"/>
      <w:r w:rsidRPr="00951434">
        <w:rPr>
          <w:rFonts w:ascii="Times New Roman" w:hAnsi="Times New Roman" w:cs="Times New Roman"/>
          <w:b/>
          <w:sz w:val="28"/>
          <w:szCs w:val="28"/>
        </w:rPr>
        <w:t xml:space="preserve"> начальная общеобразовательная школа</w:t>
      </w:r>
    </w:p>
    <w:p w:rsidR="00951434" w:rsidRPr="00951434" w:rsidRDefault="00951434" w:rsidP="0095143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1434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Pr="00951434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</w:t>
      </w:r>
    </w:p>
    <w:p w:rsidR="00951434" w:rsidRPr="00951434" w:rsidRDefault="00951434" w:rsidP="0095143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2746"/>
        <w:tblW w:w="0" w:type="auto"/>
        <w:tblBorders>
          <w:insideH w:val="single" w:sz="4" w:space="0" w:color="auto"/>
        </w:tblBorders>
        <w:tblLook w:val="04A0"/>
      </w:tblPr>
      <w:tblGrid>
        <w:gridCol w:w="4928"/>
        <w:gridCol w:w="4643"/>
      </w:tblGrid>
      <w:tr w:rsidR="00951434" w:rsidRPr="00951434" w:rsidTr="00951434">
        <w:tc>
          <w:tcPr>
            <w:tcW w:w="4928" w:type="dxa"/>
            <w:hideMark/>
          </w:tcPr>
          <w:p w:rsidR="00951434" w:rsidRPr="00951434" w:rsidRDefault="00951434" w:rsidP="00951434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Cs/>
                <w:color w:val="000000"/>
              </w:rPr>
            </w:pPr>
            <w:r w:rsidRPr="00951434">
              <w:rPr>
                <w:rFonts w:ascii="Times New Roman" w:hAnsi="Times New Roman" w:cs="Times New Roman"/>
              </w:rPr>
              <w:t>Рассмотрено</w:t>
            </w:r>
          </w:p>
          <w:p w:rsidR="00951434" w:rsidRPr="00951434" w:rsidRDefault="00951434" w:rsidP="00951434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Cs/>
                <w:color w:val="000000"/>
              </w:rPr>
            </w:pPr>
            <w:r w:rsidRPr="00951434">
              <w:rPr>
                <w:rFonts w:ascii="Times New Roman" w:hAnsi="Times New Roman" w:cs="Times New Roman"/>
                <w:bCs/>
                <w:color w:val="000000"/>
              </w:rPr>
              <w:t>на заседании педагогического совета МБОУ «</w:t>
            </w:r>
            <w:proofErr w:type="spellStart"/>
            <w:r w:rsidRPr="00951434">
              <w:rPr>
                <w:rFonts w:ascii="Times New Roman" w:hAnsi="Times New Roman" w:cs="Times New Roman"/>
                <w:bCs/>
                <w:color w:val="000000"/>
              </w:rPr>
              <w:t>Калиниченковская</w:t>
            </w:r>
            <w:proofErr w:type="spellEnd"/>
            <w:r w:rsidRPr="00951434">
              <w:rPr>
                <w:rFonts w:ascii="Times New Roman" w:hAnsi="Times New Roman" w:cs="Times New Roman"/>
                <w:bCs/>
                <w:color w:val="000000"/>
              </w:rPr>
              <w:t xml:space="preserve"> начальная общеобразовательная школа»</w:t>
            </w:r>
          </w:p>
          <w:p w:rsidR="00951434" w:rsidRPr="00951434" w:rsidRDefault="000D5869" w:rsidP="00951434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Протокол от  22 июня  2015</w:t>
            </w:r>
            <w:r w:rsidR="00951434" w:rsidRPr="00951434">
              <w:rPr>
                <w:rFonts w:ascii="Times New Roman" w:hAnsi="Times New Roman" w:cs="Times New Roman"/>
                <w:bCs/>
                <w:color w:val="000000"/>
              </w:rPr>
              <w:t xml:space="preserve"> г. №  </w:t>
            </w: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4643" w:type="dxa"/>
          </w:tcPr>
          <w:p w:rsidR="00951434" w:rsidRPr="00951434" w:rsidRDefault="00951434" w:rsidP="00951434">
            <w:pPr>
              <w:ind w:left="426"/>
              <w:rPr>
                <w:rFonts w:ascii="Times New Roman" w:hAnsi="Times New Roman" w:cs="Times New Roman"/>
                <w:bCs/>
                <w:color w:val="000000"/>
              </w:rPr>
            </w:pPr>
            <w:r w:rsidRPr="00951434">
              <w:rPr>
                <w:rFonts w:ascii="Times New Roman" w:hAnsi="Times New Roman" w:cs="Times New Roman"/>
                <w:bCs/>
                <w:color w:val="000000"/>
              </w:rPr>
              <w:t xml:space="preserve">Утверждено </w:t>
            </w:r>
          </w:p>
          <w:p w:rsidR="00951434" w:rsidRPr="00951434" w:rsidRDefault="00951434" w:rsidP="00951434">
            <w:pPr>
              <w:ind w:left="426"/>
              <w:rPr>
                <w:rFonts w:ascii="Times New Roman" w:hAnsi="Times New Roman" w:cs="Times New Roman"/>
                <w:bCs/>
                <w:color w:val="000000"/>
              </w:rPr>
            </w:pPr>
            <w:r w:rsidRPr="00951434">
              <w:rPr>
                <w:rFonts w:ascii="Times New Roman" w:hAnsi="Times New Roman" w:cs="Times New Roman"/>
                <w:bCs/>
                <w:color w:val="000000"/>
              </w:rPr>
              <w:t>приказом по МБОУ  «</w:t>
            </w:r>
            <w:proofErr w:type="spellStart"/>
            <w:r w:rsidRPr="00951434">
              <w:rPr>
                <w:rFonts w:ascii="Times New Roman" w:hAnsi="Times New Roman" w:cs="Times New Roman"/>
                <w:bCs/>
                <w:color w:val="000000"/>
              </w:rPr>
              <w:t>Калиниченковская</w:t>
            </w:r>
            <w:proofErr w:type="spellEnd"/>
            <w:r w:rsidRPr="00951434">
              <w:rPr>
                <w:rFonts w:ascii="Times New Roman" w:hAnsi="Times New Roman" w:cs="Times New Roman"/>
                <w:bCs/>
                <w:color w:val="000000"/>
              </w:rPr>
              <w:t xml:space="preserve"> начальная общеобразовательная школа»</w:t>
            </w:r>
          </w:p>
          <w:p w:rsidR="00951434" w:rsidRPr="00951434" w:rsidRDefault="00951434" w:rsidP="00951434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  <w:r w:rsidRPr="0095143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D5869">
              <w:rPr>
                <w:rFonts w:ascii="Times New Roman" w:hAnsi="Times New Roman"/>
                <w:sz w:val="24"/>
                <w:szCs w:val="24"/>
              </w:rPr>
              <w:t>№ 87  от  22  июня  2015 г.</w:t>
            </w:r>
          </w:p>
          <w:p w:rsidR="00951434" w:rsidRPr="00951434" w:rsidRDefault="00951434" w:rsidP="00951434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3F1E" w:rsidRDefault="00F23F1E" w:rsidP="00951434">
      <w:pPr>
        <w:pStyle w:val="a3"/>
        <w:shd w:val="clear" w:color="auto" w:fill="FCFCFD"/>
        <w:spacing w:before="0" w:beforeAutospacing="0" w:after="0" w:afterAutospacing="0" w:line="276" w:lineRule="auto"/>
        <w:ind w:left="426"/>
        <w:rPr>
          <w:rStyle w:val="a4"/>
          <w:color w:val="000000"/>
          <w:sz w:val="28"/>
          <w:szCs w:val="28"/>
        </w:rPr>
      </w:pPr>
    </w:p>
    <w:p w:rsidR="00951434" w:rsidRPr="00BC65EC" w:rsidRDefault="00951434" w:rsidP="00951434">
      <w:pPr>
        <w:pStyle w:val="a3"/>
        <w:shd w:val="clear" w:color="auto" w:fill="FCFCFD"/>
        <w:spacing w:before="0" w:beforeAutospacing="0" w:after="0" w:afterAutospacing="0" w:line="276" w:lineRule="auto"/>
        <w:ind w:left="426"/>
        <w:jc w:val="center"/>
        <w:rPr>
          <w:rStyle w:val="a4"/>
          <w:color w:val="000000"/>
          <w:sz w:val="28"/>
          <w:szCs w:val="28"/>
        </w:rPr>
      </w:pPr>
    </w:p>
    <w:p w:rsidR="00951434" w:rsidRDefault="00951434" w:rsidP="00951434">
      <w:pPr>
        <w:pStyle w:val="a3"/>
        <w:shd w:val="clear" w:color="auto" w:fill="FCFCFD"/>
        <w:spacing w:before="0" w:beforeAutospacing="0" w:after="0" w:afterAutospacing="0" w:line="276" w:lineRule="auto"/>
        <w:ind w:left="426"/>
        <w:jc w:val="center"/>
        <w:rPr>
          <w:rStyle w:val="a4"/>
          <w:color w:val="000000"/>
          <w:sz w:val="28"/>
          <w:szCs w:val="28"/>
        </w:rPr>
      </w:pPr>
    </w:p>
    <w:p w:rsidR="00951434" w:rsidRDefault="00951434" w:rsidP="00951434">
      <w:pPr>
        <w:pStyle w:val="a3"/>
        <w:shd w:val="clear" w:color="auto" w:fill="FCFCFD"/>
        <w:spacing w:before="0" w:beforeAutospacing="0" w:after="0" w:afterAutospacing="0" w:line="276" w:lineRule="auto"/>
        <w:ind w:left="426"/>
        <w:jc w:val="center"/>
        <w:rPr>
          <w:rStyle w:val="a4"/>
          <w:color w:val="000000"/>
          <w:sz w:val="28"/>
          <w:szCs w:val="28"/>
        </w:rPr>
      </w:pPr>
    </w:p>
    <w:p w:rsidR="00951434" w:rsidRDefault="00951434" w:rsidP="00951434">
      <w:pPr>
        <w:pStyle w:val="a3"/>
        <w:shd w:val="clear" w:color="auto" w:fill="FCFCFD"/>
        <w:spacing w:before="0" w:beforeAutospacing="0" w:after="0" w:afterAutospacing="0" w:line="276" w:lineRule="auto"/>
        <w:ind w:left="426"/>
        <w:jc w:val="center"/>
        <w:rPr>
          <w:rStyle w:val="a4"/>
          <w:color w:val="000000"/>
          <w:sz w:val="28"/>
          <w:szCs w:val="28"/>
        </w:rPr>
      </w:pPr>
    </w:p>
    <w:p w:rsidR="00951434" w:rsidRDefault="00951434" w:rsidP="00951434">
      <w:pPr>
        <w:pStyle w:val="a3"/>
        <w:shd w:val="clear" w:color="auto" w:fill="FCFCFD"/>
        <w:spacing w:before="0" w:beforeAutospacing="0" w:after="0" w:afterAutospacing="0" w:line="276" w:lineRule="auto"/>
        <w:ind w:left="426"/>
        <w:rPr>
          <w:rStyle w:val="a4"/>
          <w:color w:val="000000"/>
          <w:sz w:val="28"/>
          <w:szCs w:val="28"/>
        </w:rPr>
      </w:pPr>
    </w:p>
    <w:p w:rsidR="00F23F1E" w:rsidRPr="00BC65EC" w:rsidRDefault="00F23F1E" w:rsidP="00951434">
      <w:pPr>
        <w:pStyle w:val="a3"/>
        <w:shd w:val="clear" w:color="auto" w:fill="FCFCFD"/>
        <w:spacing w:before="0" w:beforeAutospacing="0" w:after="0" w:afterAutospacing="0" w:line="276" w:lineRule="auto"/>
        <w:ind w:left="426"/>
        <w:jc w:val="center"/>
        <w:rPr>
          <w:rStyle w:val="a4"/>
          <w:color w:val="000000"/>
          <w:sz w:val="28"/>
          <w:szCs w:val="28"/>
        </w:rPr>
      </w:pPr>
      <w:r w:rsidRPr="00BC65EC">
        <w:rPr>
          <w:rStyle w:val="a4"/>
          <w:color w:val="000000"/>
          <w:sz w:val="28"/>
          <w:szCs w:val="28"/>
        </w:rPr>
        <w:t>ПОЛОЖЕНИЕ</w:t>
      </w:r>
    </w:p>
    <w:p w:rsidR="00F23F1E" w:rsidRPr="00BC65EC" w:rsidRDefault="00F23F1E" w:rsidP="00951434">
      <w:pPr>
        <w:pStyle w:val="a3"/>
        <w:shd w:val="clear" w:color="auto" w:fill="FCFCFD"/>
        <w:spacing w:before="0" w:beforeAutospacing="0" w:after="0" w:afterAutospacing="0" w:line="276" w:lineRule="auto"/>
        <w:ind w:left="426"/>
        <w:jc w:val="center"/>
        <w:rPr>
          <w:color w:val="000000"/>
          <w:sz w:val="28"/>
          <w:szCs w:val="28"/>
        </w:rPr>
      </w:pPr>
      <w:r w:rsidRPr="00BC65EC">
        <w:rPr>
          <w:rStyle w:val="a4"/>
          <w:color w:val="000000"/>
          <w:sz w:val="28"/>
          <w:szCs w:val="28"/>
        </w:rPr>
        <w:t>о фонде оценочных средств</w:t>
      </w:r>
      <w:r w:rsidRPr="00BC65EC">
        <w:rPr>
          <w:color w:val="000000"/>
          <w:sz w:val="28"/>
          <w:szCs w:val="28"/>
        </w:rPr>
        <w:br/>
      </w:r>
    </w:p>
    <w:p w:rsidR="00BC65EC" w:rsidRPr="00BC65EC" w:rsidRDefault="00BC65EC" w:rsidP="00951434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5EC">
        <w:rPr>
          <w:rFonts w:ascii="Times New Roman" w:hAnsi="Times New Roman" w:cs="Times New Roman"/>
          <w:b/>
          <w:sz w:val="28"/>
          <w:szCs w:val="28"/>
        </w:rPr>
        <w:t>1 Общие положения</w:t>
      </w:r>
    </w:p>
    <w:p w:rsidR="00BC65EC" w:rsidRPr="00BC65EC" w:rsidRDefault="00BC65EC" w:rsidP="00951434">
      <w:pPr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>1.1 Настоящее Положение устанавливает треб</w:t>
      </w:r>
      <w:r w:rsidR="00951434">
        <w:rPr>
          <w:rFonts w:ascii="Times New Roman" w:hAnsi="Times New Roman" w:cs="Times New Roman"/>
          <w:sz w:val="28"/>
          <w:szCs w:val="28"/>
        </w:rPr>
        <w:t xml:space="preserve">ования к структуре, содержанию, </w:t>
      </w:r>
      <w:r w:rsidRPr="00BC65EC">
        <w:rPr>
          <w:rFonts w:ascii="Times New Roman" w:hAnsi="Times New Roman" w:cs="Times New Roman"/>
          <w:sz w:val="28"/>
          <w:szCs w:val="28"/>
        </w:rPr>
        <w:t>оформлению, а также процедуру утверждения фондов оценочных средств (далее – ФОС) для контроля знаний, учащихся по</w:t>
      </w:r>
      <w:r w:rsidR="00951434">
        <w:rPr>
          <w:rFonts w:ascii="Times New Roman" w:hAnsi="Times New Roman" w:cs="Times New Roman"/>
          <w:sz w:val="28"/>
          <w:szCs w:val="28"/>
        </w:rPr>
        <w:t xml:space="preserve"> учебным предметам основной образовательной программы начального общего образования муниципального бюджетного общеобразовательного учреждения «</w:t>
      </w:r>
      <w:proofErr w:type="spellStart"/>
      <w:r w:rsidR="00951434">
        <w:rPr>
          <w:rFonts w:ascii="Times New Roman" w:hAnsi="Times New Roman" w:cs="Times New Roman"/>
          <w:sz w:val="28"/>
          <w:szCs w:val="28"/>
        </w:rPr>
        <w:t>Калиниченковская</w:t>
      </w:r>
      <w:proofErr w:type="spellEnd"/>
      <w:r w:rsidR="00951434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 </w:t>
      </w:r>
      <w:proofErr w:type="spellStart"/>
      <w:r w:rsidR="00951434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951434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</w:t>
      </w:r>
      <w:r w:rsidRPr="00BC65EC">
        <w:rPr>
          <w:rFonts w:ascii="Times New Roman" w:hAnsi="Times New Roman" w:cs="Times New Roman"/>
          <w:spacing w:val="-8"/>
          <w:sz w:val="28"/>
          <w:szCs w:val="28"/>
        </w:rPr>
        <w:t>(далее</w:t>
      </w:r>
      <w:r w:rsidR="00951434">
        <w:rPr>
          <w:rFonts w:ascii="Times New Roman" w:hAnsi="Times New Roman" w:cs="Times New Roman"/>
          <w:spacing w:val="-8"/>
          <w:sz w:val="28"/>
          <w:szCs w:val="28"/>
        </w:rPr>
        <w:t xml:space="preserve"> ОУ</w:t>
      </w:r>
      <w:r w:rsidRPr="00BC65EC">
        <w:rPr>
          <w:rFonts w:ascii="Times New Roman" w:hAnsi="Times New Roman" w:cs="Times New Roman"/>
          <w:spacing w:val="-8"/>
          <w:sz w:val="28"/>
          <w:szCs w:val="28"/>
        </w:rPr>
        <w:t>).</w:t>
      </w:r>
    </w:p>
    <w:p w:rsidR="00BC65EC" w:rsidRPr="00BC65EC" w:rsidRDefault="00BC65EC" w:rsidP="0095143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>1.2 Положение разработано на основании следующих документов:</w:t>
      </w:r>
    </w:p>
    <w:p w:rsidR="00BC65EC" w:rsidRPr="00BC65EC" w:rsidRDefault="00BC65EC" w:rsidP="0095143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>- Закона РФ от 29.12.2012 г. № 273 - ФЗ «Об образовании</w:t>
      </w:r>
      <w:r w:rsidR="00951434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BC65EC">
        <w:rPr>
          <w:rFonts w:ascii="Times New Roman" w:hAnsi="Times New Roman" w:cs="Times New Roman"/>
          <w:sz w:val="28"/>
          <w:szCs w:val="28"/>
        </w:rPr>
        <w:t>»;</w:t>
      </w:r>
    </w:p>
    <w:p w:rsidR="00BC65EC" w:rsidRPr="00BC65EC" w:rsidRDefault="00BC65EC" w:rsidP="0095143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>- Приказа Министерства образования и науки Российской Федерации (</w:t>
      </w:r>
      <w:proofErr w:type="spellStart"/>
      <w:r w:rsidRPr="00BC65E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C65EC">
        <w:rPr>
          <w:rFonts w:ascii="Times New Roman" w:hAnsi="Times New Roman" w:cs="Times New Roman"/>
          <w:sz w:val="28"/>
          <w:szCs w:val="28"/>
        </w:rPr>
        <w:t xml:space="preserve"> России) от 30 августа 2013 г. № 1015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среднего общего образования»;</w:t>
      </w:r>
    </w:p>
    <w:p w:rsidR="00EE1F30" w:rsidRDefault="00951434" w:rsidP="00EE1F30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BC65EC" w:rsidRPr="00BC65EC">
        <w:rPr>
          <w:rFonts w:ascii="Times New Roman" w:hAnsi="Times New Roman" w:cs="Times New Roman"/>
          <w:sz w:val="28"/>
          <w:szCs w:val="28"/>
        </w:rPr>
        <w:t xml:space="preserve">едеральных государственных образовательных стандартов начального общего образования (далее – ФГОС НОО); </w:t>
      </w:r>
    </w:p>
    <w:p w:rsidR="00BC65EC" w:rsidRPr="00BC65EC" w:rsidRDefault="0029393E" w:rsidP="00EE1F30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Калиниченковская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</w:t>
      </w:r>
      <w:r w:rsidR="00BC65EC" w:rsidRPr="00BC65EC">
        <w:rPr>
          <w:rFonts w:ascii="Times New Roman" w:hAnsi="Times New Roman" w:cs="Times New Roman"/>
          <w:sz w:val="28"/>
          <w:szCs w:val="28"/>
        </w:rPr>
        <w:t>.</w:t>
      </w:r>
    </w:p>
    <w:p w:rsidR="00BC65EC" w:rsidRPr="00BC65EC" w:rsidRDefault="00BC65EC" w:rsidP="00951434">
      <w:pPr>
        <w:pStyle w:val="1"/>
        <w:suppressLineNumbers/>
        <w:ind w:left="426"/>
        <w:jc w:val="both"/>
        <w:rPr>
          <w:rFonts w:ascii="Times New Roman" w:hAnsi="Times New Roman"/>
          <w:sz w:val="28"/>
          <w:szCs w:val="28"/>
        </w:rPr>
      </w:pPr>
      <w:r w:rsidRPr="00BC65EC">
        <w:rPr>
          <w:rFonts w:ascii="Times New Roman" w:hAnsi="Times New Roman"/>
          <w:sz w:val="28"/>
          <w:szCs w:val="28"/>
        </w:rPr>
        <w:t>1.3 ФОС по предмету, курсу, дисциплине является неотъемлемой частью нормативно-методического обеспечения системы оценки качества освоения учащимися основной</w:t>
      </w:r>
      <w:r w:rsidR="0029393E">
        <w:rPr>
          <w:rFonts w:ascii="Times New Roman" w:hAnsi="Times New Roman"/>
          <w:sz w:val="28"/>
          <w:szCs w:val="28"/>
        </w:rPr>
        <w:t xml:space="preserve"> образовательной программы НОО </w:t>
      </w:r>
      <w:r w:rsidRPr="00BC65EC">
        <w:rPr>
          <w:rFonts w:ascii="Times New Roman" w:hAnsi="Times New Roman"/>
          <w:sz w:val="28"/>
          <w:szCs w:val="28"/>
        </w:rPr>
        <w:t>и обеспечивает повышение качества образовательного процесса школы.</w:t>
      </w:r>
    </w:p>
    <w:p w:rsidR="00BC65EC" w:rsidRPr="00BC65EC" w:rsidRDefault="00BC65EC" w:rsidP="0095143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>1.4 ФОС по предмету, курсу, дисциплине</w:t>
      </w:r>
      <w:r w:rsidRPr="00BC6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5EC">
        <w:rPr>
          <w:rFonts w:ascii="Times New Roman" w:hAnsi="Times New Roman" w:cs="Times New Roman"/>
          <w:sz w:val="28"/>
          <w:szCs w:val="28"/>
        </w:rPr>
        <w:t xml:space="preserve">представляет собой совокупность контролирующих материалов, предназначенных для измерения уровня достижения учащимся установленных результатов обучения.   </w:t>
      </w:r>
    </w:p>
    <w:p w:rsidR="00BC65EC" w:rsidRPr="00BC65EC" w:rsidRDefault="00BC65EC" w:rsidP="00951434">
      <w:pPr>
        <w:pStyle w:val="1"/>
        <w:suppressLineNumbers/>
        <w:ind w:left="426"/>
        <w:jc w:val="both"/>
        <w:rPr>
          <w:rFonts w:ascii="Times New Roman" w:hAnsi="Times New Roman"/>
          <w:sz w:val="28"/>
          <w:szCs w:val="28"/>
        </w:rPr>
      </w:pPr>
      <w:r w:rsidRPr="00BC65EC">
        <w:rPr>
          <w:rFonts w:ascii="Times New Roman" w:hAnsi="Times New Roman"/>
          <w:sz w:val="28"/>
          <w:szCs w:val="28"/>
        </w:rPr>
        <w:t xml:space="preserve">1.5 ФОС по предмету, курсу, дисциплине используется при проведении текущего контроля успеваемости и промежуточной аттестации учащихся. </w:t>
      </w:r>
    </w:p>
    <w:p w:rsidR="00BC65EC" w:rsidRPr="00BC65EC" w:rsidRDefault="00BC65EC" w:rsidP="00951434">
      <w:pPr>
        <w:pStyle w:val="1"/>
        <w:suppressLineNumbers/>
        <w:ind w:left="426"/>
        <w:jc w:val="both"/>
        <w:rPr>
          <w:rFonts w:ascii="Times New Roman" w:hAnsi="Times New Roman"/>
          <w:sz w:val="28"/>
          <w:szCs w:val="28"/>
        </w:rPr>
      </w:pPr>
      <w:r w:rsidRPr="00BC65EC">
        <w:rPr>
          <w:rFonts w:ascii="Times New Roman" w:hAnsi="Times New Roman"/>
          <w:sz w:val="28"/>
          <w:szCs w:val="28"/>
        </w:rPr>
        <w:t>1.6 ФОС входит в состав учебно-методического комплекса предмета (курса) (далее – УМКП).</w:t>
      </w:r>
    </w:p>
    <w:p w:rsidR="00BC65EC" w:rsidRPr="00BC65EC" w:rsidRDefault="00BC65EC" w:rsidP="00951434">
      <w:pPr>
        <w:pStyle w:val="1"/>
        <w:suppressLineNumbers/>
        <w:ind w:left="426"/>
        <w:jc w:val="both"/>
        <w:rPr>
          <w:rFonts w:ascii="Times New Roman" w:hAnsi="Times New Roman"/>
          <w:sz w:val="28"/>
          <w:szCs w:val="28"/>
        </w:rPr>
      </w:pPr>
      <w:r w:rsidRPr="00BC65EC">
        <w:rPr>
          <w:rFonts w:ascii="Times New Roman" w:hAnsi="Times New Roman"/>
          <w:sz w:val="28"/>
          <w:szCs w:val="28"/>
        </w:rPr>
        <w:lastRenderedPageBreak/>
        <w:t>1.7 Настоящее Положение обязательно для исполнения всеми участниками образовательного процесса, обеспечивающими реализацию образователь</w:t>
      </w:r>
      <w:r w:rsidR="0029393E">
        <w:rPr>
          <w:rFonts w:ascii="Times New Roman" w:hAnsi="Times New Roman"/>
          <w:sz w:val="28"/>
          <w:szCs w:val="28"/>
        </w:rPr>
        <w:t>ного процесса по соответствующей образовательной программе</w:t>
      </w:r>
      <w:r w:rsidRPr="00BC65EC">
        <w:rPr>
          <w:rFonts w:ascii="Times New Roman" w:hAnsi="Times New Roman"/>
          <w:sz w:val="28"/>
          <w:szCs w:val="28"/>
        </w:rPr>
        <w:t>.</w:t>
      </w:r>
    </w:p>
    <w:p w:rsidR="00BC65EC" w:rsidRPr="00BC65EC" w:rsidRDefault="00BC65EC" w:rsidP="002939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5EC" w:rsidRPr="00BC65EC" w:rsidRDefault="00BC65EC" w:rsidP="0029393E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5EC">
        <w:rPr>
          <w:rFonts w:ascii="Times New Roman" w:hAnsi="Times New Roman" w:cs="Times New Roman"/>
          <w:b/>
          <w:sz w:val="28"/>
          <w:szCs w:val="28"/>
        </w:rPr>
        <w:t>2 Цель и задачи создания ФОС</w:t>
      </w:r>
    </w:p>
    <w:p w:rsidR="00BC65EC" w:rsidRPr="00BC65EC" w:rsidRDefault="00BC65EC" w:rsidP="00951434">
      <w:pPr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5EC">
        <w:rPr>
          <w:rFonts w:ascii="Times New Roman" w:hAnsi="Times New Roman" w:cs="Times New Roman"/>
          <w:bCs/>
          <w:sz w:val="28"/>
          <w:szCs w:val="28"/>
        </w:rPr>
        <w:t>2.1 Целью создания ФОС учебного предмета, курса, дисциплины является установление соответствия уровня подготовки учащихся на данном этапе обучения требованиям рабочей программы учебного предмета, курса, дисциплины.</w:t>
      </w:r>
    </w:p>
    <w:p w:rsidR="00BC65EC" w:rsidRPr="00BC65EC" w:rsidRDefault="00BC65EC" w:rsidP="0095143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 xml:space="preserve">2.2 Задачи ФОС по предмету, курсу, дисциплине: </w:t>
      </w:r>
    </w:p>
    <w:p w:rsidR="00BC65EC" w:rsidRPr="00BC65EC" w:rsidRDefault="00BC65EC" w:rsidP="0095143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 xml:space="preserve">- контроль и управление процессом приобретения учащимися необходимых знаний, умений, навыков и уровня </w:t>
      </w:r>
      <w:proofErr w:type="spellStart"/>
      <w:r w:rsidRPr="00BC65E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C65EC">
        <w:rPr>
          <w:rFonts w:ascii="Times New Roman" w:hAnsi="Times New Roman" w:cs="Times New Roman"/>
          <w:sz w:val="28"/>
          <w:szCs w:val="28"/>
        </w:rPr>
        <w:t xml:space="preserve"> компетенций, определенных в ФГОС НОО; </w:t>
      </w:r>
    </w:p>
    <w:p w:rsidR="00BC65EC" w:rsidRPr="00BC65EC" w:rsidRDefault="00BC65EC" w:rsidP="0095143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>-  контроль и управление достижением целей реализации ООП;</w:t>
      </w:r>
    </w:p>
    <w:p w:rsidR="00BC65EC" w:rsidRPr="00BC65EC" w:rsidRDefault="00BC65EC" w:rsidP="00951434">
      <w:pPr>
        <w:pStyle w:val="Default"/>
        <w:ind w:left="426"/>
        <w:jc w:val="both"/>
        <w:rPr>
          <w:sz w:val="28"/>
          <w:szCs w:val="28"/>
        </w:rPr>
      </w:pPr>
      <w:r w:rsidRPr="00BC65EC">
        <w:rPr>
          <w:sz w:val="28"/>
          <w:szCs w:val="28"/>
        </w:rPr>
        <w:t xml:space="preserve">- оценка достижений учащихся в процессе изучения предмета, курса, дисциплины с выделением положительных/отрицательных результатов и планирование предупреждающих/корректирующих мероприятий; </w:t>
      </w:r>
    </w:p>
    <w:p w:rsidR="00BC65EC" w:rsidRPr="00BC65EC" w:rsidRDefault="00BC65EC" w:rsidP="00951434">
      <w:pPr>
        <w:pStyle w:val="Default"/>
        <w:ind w:left="426"/>
        <w:jc w:val="both"/>
        <w:rPr>
          <w:sz w:val="28"/>
          <w:szCs w:val="28"/>
        </w:rPr>
      </w:pPr>
      <w:r w:rsidRPr="00BC65EC">
        <w:rPr>
          <w:sz w:val="28"/>
          <w:szCs w:val="28"/>
        </w:rPr>
        <w:t xml:space="preserve">- обеспечение соответствия результатов обучения через совершенствование традиционных и внедрение инновационных методов обучения в образовательный процесс школы. </w:t>
      </w:r>
    </w:p>
    <w:p w:rsidR="00BC65EC" w:rsidRPr="00BC65EC" w:rsidRDefault="00BC65EC" w:rsidP="0095143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5EC" w:rsidRPr="00BC65EC" w:rsidRDefault="00BC65EC" w:rsidP="0029393E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5EC">
        <w:rPr>
          <w:rFonts w:ascii="Times New Roman" w:hAnsi="Times New Roman" w:cs="Times New Roman"/>
          <w:b/>
          <w:sz w:val="28"/>
          <w:szCs w:val="28"/>
        </w:rPr>
        <w:t xml:space="preserve">3 Формирование и утверждение ФОС </w:t>
      </w:r>
    </w:p>
    <w:p w:rsidR="00BC65EC" w:rsidRPr="00BC65EC" w:rsidRDefault="00BC65EC" w:rsidP="0095143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>3.1 ФОС по предмету, курсу, дисциплине должен формироваться на ключевых принципах оценивания:</w:t>
      </w:r>
    </w:p>
    <w:p w:rsidR="00BC65EC" w:rsidRPr="00BC65EC" w:rsidRDefault="00BC65EC" w:rsidP="00951434">
      <w:pPr>
        <w:pStyle w:val="Default"/>
        <w:ind w:left="426"/>
        <w:jc w:val="both"/>
        <w:rPr>
          <w:sz w:val="28"/>
          <w:szCs w:val="28"/>
        </w:rPr>
      </w:pPr>
      <w:r w:rsidRPr="00BC65EC">
        <w:rPr>
          <w:b/>
          <w:bCs/>
          <w:sz w:val="28"/>
          <w:szCs w:val="28"/>
        </w:rPr>
        <w:t xml:space="preserve">- </w:t>
      </w:r>
      <w:proofErr w:type="spellStart"/>
      <w:r w:rsidRPr="00BC65EC">
        <w:rPr>
          <w:sz w:val="28"/>
          <w:szCs w:val="28"/>
        </w:rPr>
        <w:t>валидности</w:t>
      </w:r>
      <w:proofErr w:type="spellEnd"/>
      <w:r w:rsidRPr="00BC65EC">
        <w:rPr>
          <w:sz w:val="28"/>
          <w:szCs w:val="28"/>
        </w:rPr>
        <w:t xml:space="preserve"> (объекты оценки должны соответствовать поставленным целям обучения); </w:t>
      </w:r>
    </w:p>
    <w:p w:rsidR="00BC65EC" w:rsidRPr="00BC65EC" w:rsidRDefault="00BC65EC" w:rsidP="00951434">
      <w:pPr>
        <w:pStyle w:val="Default"/>
        <w:ind w:left="426"/>
        <w:jc w:val="both"/>
        <w:rPr>
          <w:sz w:val="28"/>
          <w:szCs w:val="28"/>
        </w:rPr>
      </w:pPr>
      <w:r w:rsidRPr="00BC65EC">
        <w:rPr>
          <w:b/>
          <w:bCs/>
          <w:sz w:val="28"/>
          <w:szCs w:val="28"/>
        </w:rPr>
        <w:t xml:space="preserve">- </w:t>
      </w:r>
      <w:r w:rsidRPr="00BC65EC">
        <w:rPr>
          <w:sz w:val="28"/>
          <w:szCs w:val="28"/>
        </w:rPr>
        <w:t xml:space="preserve">надежности (использование единообразных стандартов и критериев для оценивания достижений); </w:t>
      </w:r>
    </w:p>
    <w:p w:rsidR="00BC65EC" w:rsidRPr="00BC65EC" w:rsidRDefault="00BC65EC" w:rsidP="00951434">
      <w:pPr>
        <w:pStyle w:val="Default"/>
        <w:ind w:left="426"/>
        <w:jc w:val="both"/>
        <w:rPr>
          <w:sz w:val="28"/>
          <w:szCs w:val="28"/>
        </w:rPr>
      </w:pPr>
      <w:r w:rsidRPr="00BC65EC">
        <w:rPr>
          <w:b/>
          <w:bCs/>
          <w:sz w:val="28"/>
          <w:szCs w:val="28"/>
        </w:rPr>
        <w:t xml:space="preserve">- </w:t>
      </w:r>
      <w:r w:rsidRPr="00BC65EC">
        <w:rPr>
          <w:sz w:val="28"/>
          <w:szCs w:val="28"/>
        </w:rPr>
        <w:t xml:space="preserve">справедливости (разные учащиеся должны иметь равные возможности добиться успеха); </w:t>
      </w:r>
    </w:p>
    <w:p w:rsidR="00BC65EC" w:rsidRPr="00BC65EC" w:rsidRDefault="00BC65EC" w:rsidP="00951434">
      <w:pPr>
        <w:pStyle w:val="Default"/>
        <w:ind w:left="426"/>
        <w:jc w:val="both"/>
        <w:rPr>
          <w:sz w:val="28"/>
          <w:szCs w:val="28"/>
        </w:rPr>
      </w:pPr>
      <w:r w:rsidRPr="00BC65EC">
        <w:rPr>
          <w:b/>
          <w:bCs/>
          <w:sz w:val="28"/>
          <w:szCs w:val="28"/>
        </w:rPr>
        <w:t xml:space="preserve">-   </w:t>
      </w:r>
      <w:r w:rsidRPr="00BC65EC">
        <w:rPr>
          <w:sz w:val="28"/>
          <w:szCs w:val="28"/>
        </w:rPr>
        <w:t>своевременности</w:t>
      </w:r>
      <w:r w:rsidRPr="00BC65EC">
        <w:rPr>
          <w:b/>
          <w:bCs/>
          <w:sz w:val="28"/>
          <w:szCs w:val="28"/>
        </w:rPr>
        <w:t xml:space="preserve"> (</w:t>
      </w:r>
      <w:r w:rsidRPr="00BC65EC">
        <w:rPr>
          <w:sz w:val="28"/>
          <w:szCs w:val="28"/>
        </w:rPr>
        <w:t xml:space="preserve">поддержание развивающей обратной связи); </w:t>
      </w:r>
    </w:p>
    <w:p w:rsidR="00BC65EC" w:rsidRPr="00BC65EC" w:rsidRDefault="00BC65EC" w:rsidP="0095143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C65EC">
        <w:rPr>
          <w:rFonts w:ascii="Times New Roman" w:hAnsi="Times New Roman" w:cs="Times New Roman"/>
          <w:sz w:val="28"/>
          <w:szCs w:val="28"/>
        </w:rPr>
        <w:t>эффективности</w:t>
      </w:r>
      <w:r w:rsidRPr="00BC65E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BC65EC">
        <w:rPr>
          <w:rFonts w:ascii="Times New Roman" w:hAnsi="Times New Roman" w:cs="Times New Roman"/>
          <w:sz w:val="28"/>
          <w:szCs w:val="28"/>
        </w:rPr>
        <w:t>соответствие результатов деятельности поставленным задачам).</w:t>
      </w:r>
    </w:p>
    <w:p w:rsidR="00BC65EC" w:rsidRPr="00BC65EC" w:rsidRDefault="00BC65EC" w:rsidP="00951434">
      <w:pPr>
        <w:autoSpaceDE w:val="0"/>
        <w:ind w:left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BC65EC">
        <w:rPr>
          <w:rFonts w:ascii="Times New Roman" w:hAnsi="Times New Roman" w:cs="Times New Roman"/>
          <w:sz w:val="28"/>
          <w:szCs w:val="28"/>
        </w:rPr>
        <w:t xml:space="preserve"> </w:t>
      </w:r>
      <w:r w:rsidRPr="00BC65EC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BC65EC">
        <w:rPr>
          <w:rFonts w:ascii="Times New Roman" w:hAnsi="Times New Roman" w:cs="Times New Roman"/>
          <w:bCs/>
          <w:iCs/>
          <w:sz w:val="28"/>
          <w:szCs w:val="28"/>
        </w:rPr>
        <w:t>ри формировании ФОС по предмету, курсу, дисциплине должно быть обеспечено его соответствие:</w:t>
      </w:r>
    </w:p>
    <w:p w:rsidR="00BC65EC" w:rsidRPr="00BC65EC" w:rsidRDefault="00AA355A" w:rsidP="00951434">
      <w:pPr>
        <w:autoSpaceDE w:val="0"/>
        <w:ind w:left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ФГОС НОО</w:t>
      </w:r>
      <w:r w:rsidR="00BC65EC" w:rsidRPr="00BC65E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C65EC" w:rsidRPr="00BC65EC" w:rsidRDefault="00BC65EC" w:rsidP="00951434">
      <w:pPr>
        <w:autoSpaceDE w:val="0"/>
        <w:ind w:left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C65EC">
        <w:rPr>
          <w:rFonts w:ascii="Times New Roman" w:hAnsi="Times New Roman" w:cs="Times New Roman"/>
          <w:bCs/>
          <w:iCs/>
          <w:sz w:val="28"/>
          <w:szCs w:val="28"/>
        </w:rPr>
        <w:t>- ООП и учебному плану</w:t>
      </w:r>
      <w:r w:rsidR="00AA355A">
        <w:rPr>
          <w:rFonts w:ascii="Times New Roman" w:hAnsi="Times New Roman" w:cs="Times New Roman"/>
          <w:bCs/>
          <w:iCs/>
          <w:sz w:val="28"/>
          <w:szCs w:val="28"/>
        </w:rPr>
        <w:t xml:space="preserve"> ОУ</w:t>
      </w:r>
      <w:r w:rsidRPr="00BC65E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C65EC" w:rsidRPr="00BC65EC" w:rsidRDefault="00BC65EC" w:rsidP="0095143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>- рабочей программе предмета, курса, дисциплины;</w:t>
      </w:r>
    </w:p>
    <w:p w:rsidR="00BC65EC" w:rsidRPr="00BC65EC" w:rsidRDefault="00BC65EC" w:rsidP="00951434">
      <w:pPr>
        <w:autoSpaceDE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>-</w:t>
      </w:r>
      <w:r w:rsidR="00AA355A">
        <w:rPr>
          <w:rFonts w:ascii="Times New Roman" w:hAnsi="Times New Roman" w:cs="Times New Roman"/>
          <w:sz w:val="28"/>
          <w:szCs w:val="28"/>
        </w:rPr>
        <w:t>календарно-тематическому планированию</w:t>
      </w:r>
      <w:r w:rsidRPr="00BC65EC">
        <w:rPr>
          <w:rFonts w:ascii="Times New Roman" w:hAnsi="Times New Roman" w:cs="Times New Roman"/>
          <w:sz w:val="28"/>
          <w:szCs w:val="28"/>
        </w:rPr>
        <w:t>.</w:t>
      </w:r>
    </w:p>
    <w:p w:rsidR="00BC65EC" w:rsidRPr="00BC65EC" w:rsidRDefault="00BC65EC" w:rsidP="00951434">
      <w:pPr>
        <w:autoSpaceDE w:val="0"/>
        <w:ind w:left="42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C65EC">
        <w:rPr>
          <w:rFonts w:ascii="Times New Roman" w:hAnsi="Times New Roman" w:cs="Times New Roman"/>
          <w:bCs/>
          <w:iCs/>
          <w:sz w:val="28"/>
          <w:szCs w:val="28"/>
        </w:rPr>
        <w:t>3.3 Назначение оценочного средства определяет его использование для измерения уровня достижений учащихся установленных результатов обучения по одной теме (разделу) и/или совокупности тем (разделов), предмету, курсу, дисциплине в целом</w:t>
      </w:r>
      <w:r w:rsidRPr="00BC65E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BC65EC" w:rsidRPr="00BC65EC" w:rsidRDefault="00AA355A" w:rsidP="00AA355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BC65EC" w:rsidRPr="00BC65EC">
        <w:rPr>
          <w:rFonts w:ascii="Times New Roman" w:hAnsi="Times New Roman" w:cs="Times New Roman"/>
          <w:sz w:val="28"/>
          <w:szCs w:val="28"/>
        </w:rPr>
        <w:t xml:space="preserve"> Включение других оценочных средств в ФОС осуществляется по решению преподавателя, ведущего предмет, курс, дисциплину. </w:t>
      </w:r>
    </w:p>
    <w:p w:rsidR="00BC65EC" w:rsidRPr="00BC65EC" w:rsidRDefault="00AA355A" w:rsidP="00951434">
      <w:pPr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</w:t>
      </w:r>
      <w:r w:rsidR="00BC65EC" w:rsidRPr="00BC65EC">
        <w:rPr>
          <w:rFonts w:ascii="Times New Roman" w:hAnsi="Times New Roman" w:cs="Times New Roman"/>
          <w:sz w:val="28"/>
          <w:szCs w:val="28"/>
        </w:rPr>
        <w:t xml:space="preserve"> </w:t>
      </w:r>
      <w:r w:rsidR="00BC65EC" w:rsidRPr="00BC65EC">
        <w:rPr>
          <w:rFonts w:ascii="Times New Roman" w:hAnsi="Times New Roman" w:cs="Times New Roman"/>
          <w:bCs/>
          <w:iCs/>
          <w:sz w:val="28"/>
          <w:szCs w:val="28"/>
        </w:rPr>
        <w:t>ФОС формируется по каждому предмету, курсу, дисциплине.</w:t>
      </w:r>
    </w:p>
    <w:p w:rsidR="00BC65EC" w:rsidRPr="00BC65EC" w:rsidRDefault="00AA355A" w:rsidP="00951434">
      <w:pPr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BC65EC" w:rsidRPr="00BC65EC">
        <w:rPr>
          <w:rFonts w:ascii="Times New Roman" w:hAnsi="Times New Roman" w:cs="Times New Roman"/>
          <w:sz w:val="28"/>
          <w:szCs w:val="28"/>
        </w:rPr>
        <w:t xml:space="preserve"> ФОС формируется из оценочных средств, разработанных авторскими коллективами УМК</w:t>
      </w:r>
      <w:r>
        <w:rPr>
          <w:rFonts w:ascii="Times New Roman" w:hAnsi="Times New Roman" w:cs="Times New Roman"/>
          <w:sz w:val="28"/>
          <w:szCs w:val="28"/>
        </w:rPr>
        <w:t xml:space="preserve"> или другими авторами для УМК «Школа России»</w:t>
      </w:r>
      <w:r w:rsidR="00BC65EC" w:rsidRPr="00BC65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учителем–</w:t>
      </w:r>
      <w:r w:rsidRPr="00AA3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A355A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AA355A">
        <w:rPr>
          <w:rFonts w:ascii="Times New Roman" w:hAnsi="Times New Roman" w:cs="Times New Roman"/>
          <w:color w:val="000000"/>
          <w:sz w:val="28"/>
          <w:szCs w:val="28"/>
        </w:rPr>
        <w:t>едметником</w:t>
      </w:r>
      <w:r w:rsidR="00BC65EC" w:rsidRPr="00BC65EC">
        <w:rPr>
          <w:rFonts w:ascii="Times New Roman" w:hAnsi="Times New Roman" w:cs="Times New Roman"/>
          <w:sz w:val="28"/>
          <w:szCs w:val="28"/>
        </w:rPr>
        <w:t>.</w:t>
      </w:r>
    </w:p>
    <w:p w:rsidR="00BC65EC" w:rsidRPr="00BC65EC" w:rsidRDefault="00AA355A" w:rsidP="00951434">
      <w:pPr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BC65EC" w:rsidRPr="00BC65EC">
        <w:rPr>
          <w:rFonts w:ascii="Times New Roman" w:hAnsi="Times New Roman" w:cs="Times New Roman"/>
          <w:sz w:val="28"/>
          <w:szCs w:val="28"/>
        </w:rPr>
        <w:t xml:space="preserve"> ФОС формируется на бумажном и</w:t>
      </w:r>
      <w:r>
        <w:rPr>
          <w:rFonts w:ascii="Times New Roman" w:hAnsi="Times New Roman" w:cs="Times New Roman"/>
          <w:sz w:val="28"/>
          <w:szCs w:val="28"/>
        </w:rPr>
        <w:t xml:space="preserve">/или </w:t>
      </w:r>
      <w:r w:rsidR="00BC65EC" w:rsidRPr="00BC65EC">
        <w:rPr>
          <w:rFonts w:ascii="Times New Roman" w:hAnsi="Times New Roman" w:cs="Times New Roman"/>
          <w:sz w:val="28"/>
          <w:szCs w:val="28"/>
        </w:rPr>
        <w:t xml:space="preserve"> электронном носителях и хранится у учителя, обеспечивающего преподавание дан</w:t>
      </w:r>
      <w:r>
        <w:rPr>
          <w:rFonts w:ascii="Times New Roman" w:hAnsi="Times New Roman" w:cs="Times New Roman"/>
          <w:sz w:val="28"/>
          <w:szCs w:val="28"/>
        </w:rPr>
        <w:t>ного предмета, курса дисциплины</w:t>
      </w:r>
      <w:r w:rsidR="00BC65EC" w:rsidRPr="00BC65E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C65EC" w:rsidRPr="00BC65EC" w:rsidRDefault="00AA355A" w:rsidP="00951434">
      <w:pPr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BC65EC" w:rsidRPr="00BC65EC">
        <w:rPr>
          <w:rFonts w:ascii="Times New Roman" w:hAnsi="Times New Roman" w:cs="Times New Roman"/>
          <w:sz w:val="28"/>
          <w:szCs w:val="28"/>
        </w:rPr>
        <w:t xml:space="preserve"> ФОС рассматривается на педсовете школы и утверждается директором ОУ.</w:t>
      </w:r>
    </w:p>
    <w:p w:rsidR="00BC65EC" w:rsidRPr="00BC65EC" w:rsidRDefault="00AA355A" w:rsidP="00951434">
      <w:pPr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BC65EC" w:rsidRPr="00BC65EC">
        <w:rPr>
          <w:rFonts w:ascii="Times New Roman" w:hAnsi="Times New Roman" w:cs="Times New Roman"/>
          <w:sz w:val="28"/>
          <w:szCs w:val="28"/>
        </w:rPr>
        <w:t xml:space="preserve"> Решение об актуализации, изменении, аннулировании, включении новых оценочных средств в ФОС принимается составителем и отражается в листе регистрации изменений в УМКП. </w:t>
      </w:r>
    </w:p>
    <w:p w:rsidR="00BC65EC" w:rsidRPr="00AA355A" w:rsidRDefault="00BC65EC" w:rsidP="00951434">
      <w:pPr>
        <w:spacing w:line="252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55A">
        <w:rPr>
          <w:rFonts w:ascii="Times New Roman" w:hAnsi="Times New Roman" w:cs="Times New Roman"/>
          <w:b/>
          <w:sz w:val="28"/>
          <w:szCs w:val="28"/>
        </w:rPr>
        <w:t xml:space="preserve">4. Типы и формы контроля  </w:t>
      </w:r>
    </w:p>
    <w:p w:rsidR="00BC65EC" w:rsidRPr="00BC65EC" w:rsidRDefault="00BC65EC" w:rsidP="00951434">
      <w:pPr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 xml:space="preserve">Согласно нормативным документам оценка качества освоения образовательных программ НОО, ООО включает: </w:t>
      </w:r>
    </w:p>
    <w:p w:rsidR="00BC65EC" w:rsidRPr="00BC65EC" w:rsidRDefault="00BC65EC" w:rsidP="00951434">
      <w:pPr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 xml:space="preserve">- текущий контроль успеваемости; </w:t>
      </w:r>
    </w:p>
    <w:p w:rsidR="00BC65EC" w:rsidRPr="00BC65EC" w:rsidRDefault="00BC65EC" w:rsidP="00951434">
      <w:pPr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 xml:space="preserve">- промежуточную аттестацию </w:t>
      </w:r>
      <w:proofErr w:type="gramStart"/>
      <w:r w:rsidRPr="00BC65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65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5EC" w:rsidRPr="00BC65EC" w:rsidRDefault="00BC65EC" w:rsidP="00951434">
      <w:pPr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 xml:space="preserve">- государственную (итоговую) аттестацию выпускников. </w:t>
      </w:r>
    </w:p>
    <w:p w:rsidR="00BC65EC" w:rsidRPr="00BC65EC" w:rsidRDefault="00BC65EC" w:rsidP="00951434">
      <w:pPr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 xml:space="preserve">4.1 Текущий контроль успеваемости представляет собой проверку усвоения учебного материала, регулярно осуществляемую на протяжении учебной четверти. При этом акцент делается на установлении подробной, реальной картины достижений и успешности усвоения обучающимися учебной программы на данный момент времени. </w:t>
      </w:r>
    </w:p>
    <w:p w:rsidR="00BC65EC" w:rsidRPr="00BC65EC" w:rsidRDefault="00BC65EC" w:rsidP="00951434">
      <w:pPr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 xml:space="preserve">Текущий контроль знаний учащихся может представлять собой: </w:t>
      </w:r>
    </w:p>
    <w:p w:rsidR="00BC65EC" w:rsidRPr="00BC65EC" w:rsidRDefault="00BC65EC" w:rsidP="00951434">
      <w:pPr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 xml:space="preserve">- опрос (устный или письменный); </w:t>
      </w:r>
    </w:p>
    <w:p w:rsidR="00BC65EC" w:rsidRPr="00BC65EC" w:rsidRDefault="00BC65EC" w:rsidP="00951434">
      <w:pPr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 xml:space="preserve">- контрольная работа; </w:t>
      </w:r>
    </w:p>
    <w:p w:rsidR="00BC65EC" w:rsidRPr="00BC65EC" w:rsidRDefault="00BC65EC" w:rsidP="00951434">
      <w:pPr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 xml:space="preserve">- тестирование; </w:t>
      </w:r>
    </w:p>
    <w:p w:rsidR="00BC65EC" w:rsidRPr="00BC65EC" w:rsidRDefault="007118BB" w:rsidP="00951434">
      <w:pPr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65EC" w:rsidRPr="00BC65EC">
        <w:rPr>
          <w:rFonts w:ascii="Times New Roman" w:hAnsi="Times New Roman" w:cs="Times New Roman"/>
          <w:sz w:val="28"/>
          <w:szCs w:val="28"/>
        </w:rPr>
        <w:t xml:space="preserve">защита самостоятельной работы учащегося (проекта, исследовательской работы и др.); </w:t>
      </w:r>
    </w:p>
    <w:p w:rsidR="00BC65EC" w:rsidRPr="00BC65EC" w:rsidRDefault="00BC65EC" w:rsidP="00951434">
      <w:pPr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 xml:space="preserve">- другое. </w:t>
      </w:r>
    </w:p>
    <w:p w:rsidR="00BC65EC" w:rsidRPr="00BC65EC" w:rsidRDefault="00BC65EC" w:rsidP="00951434">
      <w:pPr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 xml:space="preserve">4.2 Промежуточная </w:t>
      </w:r>
      <w:proofErr w:type="gramStart"/>
      <w:r w:rsidRPr="00BC65EC">
        <w:rPr>
          <w:rFonts w:ascii="Times New Roman" w:hAnsi="Times New Roman" w:cs="Times New Roman"/>
          <w:sz w:val="28"/>
          <w:szCs w:val="28"/>
        </w:rPr>
        <w:t>аттестация</w:t>
      </w:r>
      <w:proofErr w:type="gramEnd"/>
      <w:r w:rsidRPr="00BC65EC">
        <w:rPr>
          <w:rFonts w:ascii="Times New Roman" w:hAnsi="Times New Roman" w:cs="Times New Roman"/>
          <w:sz w:val="28"/>
          <w:szCs w:val="28"/>
        </w:rPr>
        <w:t xml:space="preserve"> как правило осуществляется в конце четверти</w:t>
      </w:r>
      <w:r w:rsidR="007118BB">
        <w:rPr>
          <w:rFonts w:ascii="Times New Roman" w:hAnsi="Times New Roman" w:cs="Times New Roman"/>
          <w:sz w:val="28"/>
          <w:szCs w:val="28"/>
        </w:rPr>
        <w:t>, учебного года</w:t>
      </w:r>
      <w:r w:rsidRPr="00BC65EC">
        <w:rPr>
          <w:rFonts w:ascii="Times New Roman" w:hAnsi="Times New Roman" w:cs="Times New Roman"/>
          <w:sz w:val="28"/>
          <w:szCs w:val="28"/>
        </w:rPr>
        <w:t xml:space="preserve"> и может завершать изучение как отдельного предмета, курса, дисциплины (модуля), так и его раздела (разделов). </w:t>
      </w:r>
    </w:p>
    <w:p w:rsidR="00BC65EC" w:rsidRPr="00BC65EC" w:rsidRDefault="00BC65EC" w:rsidP="00951434">
      <w:pPr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E76C5D" w:rsidP="00951434">
      <w:pPr>
        <w:pageBreakBefore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>(обязательное)</w:t>
      </w: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pStyle w:val="a5"/>
        <w:numPr>
          <w:ilvl w:val="0"/>
          <w:numId w:val="1"/>
        </w:numPr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5E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C65EC" w:rsidRPr="00BC65EC" w:rsidRDefault="00BC65EC" w:rsidP="00951434">
      <w:pPr>
        <w:pStyle w:val="a5"/>
        <w:numPr>
          <w:ilvl w:val="0"/>
          <w:numId w:val="1"/>
        </w:numPr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5E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C65EC">
        <w:rPr>
          <w:rFonts w:ascii="Times New Roman" w:hAnsi="Times New Roman" w:cs="Times New Roman"/>
          <w:b/>
          <w:sz w:val="28"/>
          <w:szCs w:val="28"/>
        </w:rPr>
        <w:t>Калиниченковская</w:t>
      </w:r>
      <w:proofErr w:type="spellEnd"/>
      <w:r w:rsidRPr="00BC65EC">
        <w:rPr>
          <w:rFonts w:ascii="Times New Roman" w:hAnsi="Times New Roman" w:cs="Times New Roman"/>
          <w:b/>
          <w:sz w:val="28"/>
          <w:szCs w:val="28"/>
        </w:rPr>
        <w:t xml:space="preserve"> начальная общеобразовательная школа</w:t>
      </w:r>
    </w:p>
    <w:p w:rsidR="00BC65EC" w:rsidRPr="00BC65EC" w:rsidRDefault="00BC65EC" w:rsidP="00951434">
      <w:pPr>
        <w:pStyle w:val="a5"/>
        <w:numPr>
          <w:ilvl w:val="0"/>
          <w:numId w:val="1"/>
        </w:numPr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65EC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Pr="00BC65EC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</w:t>
      </w:r>
    </w:p>
    <w:p w:rsidR="00BC65EC" w:rsidRPr="00BC65EC" w:rsidRDefault="00BC65EC" w:rsidP="00951434">
      <w:pPr>
        <w:pStyle w:val="4"/>
        <w:numPr>
          <w:ilvl w:val="3"/>
          <w:numId w:val="1"/>
        </w:numPr>
        <w:ind w:left="426" w:firstLine="0"/>
        <w:jc w:val="center"/>
        <w:rPr>
          <w:b w:val="0"/>
          <w:sz w:val="28"/>
        </w:rPr>
      </w:pPr>
      <w:r w:rsidRPr="00BC65EC">
        <w:rPr>
          <w:b w:val="0"/>
          <w:bCs w:val="0"/>
          <w:sz w:val="28"/>
        </w:rPr>
        <w:t xml:space="preserve"> </w:t>
      </w:r>
    </w:p>
    <w:p w:rsidR="00BC65EC" w:rsidRPr="00BC65EC" w:rsidRDefault="00BC65EC" w:rsidP="00951434">
      <w:pPr>
        <w:suppressLineNumbers/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428" w:type="dxa"/>
        <w:tblLayout w:type="fixed"/>
        <w:tblLook w:val="04A0"/>
      </w:tblPr>
      <w:tblGrid>
        <w:gridCol w:w="5143"/>
      </w:tblGrid>
      <w:tr w:rsidR="00BC65EC" w:rsidRPr="00BC65EC" w:rsidTr="00BC65EC">
        <w:tc>
          <w:tcPr>
            <w:tcW w:w="5143" w:type="dxa"/>
          </w:tcPr>
          <w:p w:rsidR="00BC65EC" w:rsidRPr="00BC65EC" w:rsidRDefault="00BC65EC" w:rsidP="00951434">
            <w:pPr>
              <w:snapToGrid w:val="0"/>
              <w:ind w:left="426"/>
              <w:jc w:val="right"/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BC65EC" w:rsidRPr="00BC65EC" w:rsidRDefault="00BC65EC" w:rsidP="00951434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 xml:space="preserve">на педсовете №___ </w:t>
            </w:r>
          </w:p>
          <w:p w:rsidR="00BC65EC" w:rsidRPr="00BC65EC" w:rsidRDefault="00BC65EC" w:rsidP="00951434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«___»__________20__ г., </w:t>
            </w:r>
          </w:p>
          <w:p w:rsidR="00BC65EC" w:rsidRPr="00BC65EC" w:rsidRDefault="00BC65EC" w:rsidP="00951434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5EC" w:rsidRPr="00BC65EC" w:rsidRDefault="00BC65EC" w:rsidP="00951434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5EC" w:rsidRPr="00BC65EC" w:rsidRDefault="00BC65EC" w:rsidP="00951434">
            <w:pPr>
              <w:suppressAutoHyphens/>
              <w:ind w:left="426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</w:t>
            </w:r>
          </w:p>
        </w:tc>
      </w:tr>
    </w:tbl>
    <w:p w:rsidR="00BC65EC" w:rsidRPr="00BC65EC" w:rsidRDefault="00BC65EC" w:rsidP="00951434">
      <w:pPr>
        <w:suppressLineNumbers/>
        <w:ind w:left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5EC">
        <w:rPr>
          <w:rFonts w:ascii="Times New Roman" w:hAnsi="Times New Roman" w:cs="Times New Roman"/>
          <w:b/>
          <w:sz w:val="28"/>
          <w:szCs w:val="28"/>
        </w:rPr>
        <w:t>ФОНД</w:t>
      </w: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5EC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>По учебным предметам, курсам, дисциплинам начального общего образования</w:t>
      </w:r>
    </w:p>
    <w:p w:rsidR="00BC65EC" w:rsidRPr="00BC65EC" w:rsidRDefault="00BC65EC" w:rsidP="00951434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Калиниченково</w:t>
      </w:r>
      <w:proofErr w:type="spellEnd"/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BC65E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76C5D" w:rsidRDefault="00E76C5D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76C5D" w:rsidRDefault="00E76C5D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76C5D" w:rsidRDefault="00E76C5D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76C5D" w:rsidRDefault="00E76C5D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76C5D" w:rsidRDefault="00E76C5D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E76C5D" w:rsidRPr="00BC65EC" w:rsidRDefault="00E76C5D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76C5D" w:rsidRPr="00BC65EC" w:rsidRDefault="00E76C5D" w:rsidP="0095143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5EC">
        <w:rPr>
          <w:rFonts w:ascii="Times New Roman" w:hAnsi="Times New Roman" w:cs="Times New Roman"/>
          <w:b/>
          <w:sz w:val="28"/>
          <w:szCs w:val="28"/>
        </w:rPr>
        <w:t>ФОНД</w:t>
      </w:r>
    </w:p>
    <w:p w:rsidR="00E76C5D" w:rsidRDefault="00E76C5D" w:rsidP="0095143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5EC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E76C5D" w:rsidRPr="00BC65EC" w:rsidRDefault="00E76C5D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5EC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3" w:type="dxa"/>
        <w:tblLayout w:type="fixed"/>
        <w:tblLook w:val="04A0"/>
      </w:tblPr>
      <w:tblGrid>
        <w:gridCol w:w="541"/>
        <w:gridCol w:w="4751"/>
        <w:gridCol w:w="3685"/>
      </w:tblGrid>
      <w:tr w:rsidR="00BC65EC" w:rsidRPr="00BC65EC" w:rsidTr="00BC65E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5EC" w:rsidRPr="00BC65EC" w:rsidRDefault="00BC65EC" w:rsidP="00951434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предмет </w:t>
            </w:r>
          </w:p>
          <w:p w:rsidR="00BC65EC" w:rsidRPr="00BC65EC" w:rsidRDefault="00BC65EC" w:rsidP="00951434">
            <w:pPr>
              <w:suppressAutoHyphens/>
              <w:snapToGrid w:val="0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EC" w:rsidRPr="00BC65EC" w:rsidRDefault="00BC65EC" w:rsidP="00951434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C65EC" w:rsidRPr="00BC65EC" w:rsidRDefault="00BC65EC" w:rsidP="00951434">
            <w:pPr>
              <w:suppressAutoHyphens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оценочного средства </w:t>
            </w:r>
          </w:p>
        </w:tc>
      </w:tr>
      <w:tr w:rsidR="00BC65EC" w:rsidRPr="00BC65EC" w:rsidTr="00BC65E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5EC" w:rsidRDefault="00BC65EC" w:rsidP="00951434">
            <w:pPr>
              <w:snapToGrid w:val="0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C65EC" w:rsidRPr="00BC65EC" w:rsidRDefault="00BC65EC" w:rsidP="00951434">
            <w:pPr>
              <w:snapToGrid w:val="0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EC" w:rsidRPr="00BC65EC" w:rsidRDefault="00BC65EC" w:rsidP="00951434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5EC" w:rsidRPr="00BC65EC" w:rsidRDefault="00BC65EC" w:rsidP="0095143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>.</w:t>
      </w:r>
    </w:p>
    <w:p w:rsidR="00BC65EC" w:rsidRPr="00BC65EC" w:rsidRDefault="00BC65EC" w:rsidP="00951434">
      <w:pPr>
        <w:tabs>
          <w:tab w:val="left" w:pos="229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rPr>
          <w:rFonts w:ascii="Times New Roman" w:hAnsi="Times New Roman" w:cs="Times New Roman"/>
          <w:sz w:val="28"/>
          <w:szCs w:val="28"/>
        </w:rPr>
        <w:sectPr w:rsidR="00BC65EC" w:rsidRPr="00BC65EC">
          <w:pgSz w:w="11906" w:h="16838"/>
          <w:pgMar w:top="1134" w:right="567" w:bottom="1134" w:left="1134" w:header="720" w:footer="709" w:gutter="0"/>
          <w:cols w:space="720"/>
        </w:sectPr>
      </w:pPr>
    </w:p>
    <w:p w:rsidR="00BC65EC" w:rsidRPr="00BC65EC" w:rsidRDefault="00E76C5D" w:rsidP="0095143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BC65EC">
        <w:rPr>
          <w:rFonts w:ascii="Times New Roman" w:hAnsi="Times New Roman" w:cs="Times New Roman"/>
          <w:sz w:val="28"/>
          <w:szCs w:val="28"/>
        </w:rPr>
        <w:t>(рекомендуемое)</w:t>
      </w:r>
    </w:p>
    <w:p w:rsidR="00BC65EC" w:rsidRPr="00BC65EC" w:rsidRDefault="00BC65EC" w:rsidP="00951434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C65EC" w:rsidRPr="00BC65EC" w:rsidRDefault="00BC65EC" w:rsidP="0095143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5EC">
        <w:rPr>
          <w:rFonts w:ascii="Times New Roman" w:hAnsi="Times New Roman" w:cs="Times New Roman"/>
          <w:b/>
          <w:sz w:val="28"/>
          <w:szCs w:val="28"/>
        </w:rPr>
        <w:t>Примерный перечень оценочных средств</w:t>
      </w:r>
    </w:p>
    <w:p w:rsidR="00BC65EC" w:rsidRPr="00BC65EC" w:rsidRDefault="00BC65EC" w:rsidP="00951434">
      <w:pPr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W w:w="14790" w:type="dxa"/>
        <w:tblInd w:w="-5" w:type="dxa"/>
        <w:tblLayout w:type="fixed"/>
        <w:tblLook w:val="04A0"/>
      </w:tblPr>
      <w:tblGrid>
        <w:gridCol w:w="540"/>
        <w:gridCol w:w="2768"/>
        <w:gridCol w:w="8477"/>
        <w:gridCol w:w="3005"/>
      </w:tblGrid>
      <w:tr w:rsidR="00BC65EC" w:rsidRPr="00BC65EC" w:rsidTr="00BC65E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Наименование оценочного средства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оценочного средства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оценочного средства в фонде </w:t>
            </w:r>
          </w:p>
        </w:tc>
      </w:tr>
      <w:tr w:rsidR="00BC65EC" w:rsidRPr="00BC65EC" w:rsidTr="00BC65E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65EC" w:rsidRPr="00BC65EC" w:rsidTr="00BC65E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5EC" w:rsidRPr="00BC65EC" w:rsidRDefault="00BC65EC" w:rsidP="00951434">
            <w:pPr>
              <w:numPr>
                <w:ilvl w:val="0"/>
                <w:numId w:val="3"/>
              </w:numPr>
              <w:suppressAutoHyphens/>
              <w:snapToGrid w:val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 w:right="12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 w:right="7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контрольных заданий по вариантам </w:t>
            </w:r>
          </w:p>
        </w:tc>
      </w:tr>
      <w:tr w:rsidR="00BC65EC" w:rsidRPr="00BC65EC" w:rsidTr="00BC65E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5EC" w:rsidRPr="00BC65EC" w:rsidRDefault="00BC65EC" w:rsidP="00951434">
            <w:pPr>
              <w:numPr>
                <w:ilvl w:val="0"/>
                <w:numId w:val="3"/>
              </w:numPr>
              <w:suppressAutoHyphens/>
              <w:snapToGrid w:val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Портф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 достижений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 w:right="12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Целевая подборка работ учащегося, раскрывающая его индивидуальные образовательные достижения в одной или нескольких учебных дисциплинах, во внеурочной деятельности.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 w:right="7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портфеля достижений</w:t>
            </w:r>
          </w:p>
        </w:tc>
      </w:tr>
      <w:tr w:rsidR="00BC65EC" w:rsidRPr="00BC65EC" w:rsidTr="00BC65E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5EC" w:rsidRPr="00BC65EC" w:rsidRDefault="00BC65EC" w:rsidP="00951434">
            <w:pPr>
              <w:numPr>
                <w:ilvl w:val="0"/>
                <w:numId w:val="3"/>
              </w:numPr>
              <w:suppressAutoHyphens/>
              <w:snapToGrid w:val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 w:right="12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BC65EC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аналитических, исследовательских навыков, навыков практического и творческого мышления. Может выполняться в индивидуальном порядке или группой </w:t>
            </w:r>
            <w:proofErr w:type="gramStart"/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 w:right="7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 xml:space="preserve">Темы групповых и/или </w:t>
            </w:r>
            <w:proofErr w:type="gramStart"/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  <w:r w:rsidRPr="00BC6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5EC" w:rsidRPr="00BC65EC" w:rsidTr="00BC65E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5EC" w:rsidRPr="00BC65EC" w:rsidRDefault="00BC65EC" w:rsidP="00951434">
            <w:pPr>
              <w:numPr>
                <w:ilvl w:val="0"/>
                <w:numId w:val="3"/>
              </w:numPr>
              <w:suppressAutoHyphens/>
              <w:snapToGrid w:val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 w:right="12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Дидактический комплекс, предназначенный для самостоятельной работы обучающегося и позволяющий оценивать уровень усвоения им учебного материала.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 w:right="7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Образец рабочей тетради</w:t>
            </w:r>
          </w:p>
        </w:tc>
      </w:tr>
      <w:tr w:rsidR="00BC65EC" w:rsidRPr="00BC65EC" w:rsidTr="00BC65E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5EC" w:rsidRPr="00BC65EC" w:rsidRDefault="00BC65EC" w:rsidP="00951434">
            <w:pPr>
              <w:numPr>
                <w:ilvl w:val="0"/>
                <w:numId w:val="3"/>
              </w:numPr>
              <w:suppressAutoHyphens/>
              <w:snapToGrid w:val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BC65EC">
              <w:rPr>
                <w:rFonts w:ascii="Times New Roman" w:hAnsi="Times New Roman" w:cs="Times New Roman"/>
                <w:sz w:val="28"/>
                <w:szCs w:val="28"/>
              </w:rPr>
              <w:t xml:space="preserve"> задачи и задания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5EC" w:rsidRPr="00BC65EC" w:rsidRDefault="00BC65EC" w:rsidP="00951434">
            <w:pPr>
              <w:snapToGrid w:val="0"/>
              <w:ind w:left="426" w:right="12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Различают задачи и задания:</w:t>
            </w:r>
          </w:p>
          <w:p w:rsidR="00BC65EC" w:rsidRPr="00BC65EC" w:rsidRDefault="00BC65EC" w:rsidP="00951434">
            <w:pPr>
              <w:ind w:left="426"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а)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:rsidR="00BC65EC" w:rsidRPr="00BC65EC" w:rsidRDefault="00BC65EC" w:rsidP="00951434">
            <w:pPr>
              <w:ind w:left="426"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:rsidR="00BC65EC" w:rsidRPr="00BC65EC" w:rsidRDefault="00BC65EC" w:rsidP="00951434">
            <w:pPr>
              <w:suppressAutoHyphens/>
              <w:ind w:left="426" w:right="12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в)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 w:right="7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proofErr w:type="spellStart"/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BC65EC">
              <w:rPr>
                <w:rFonts w:ascii="Times New Roman" w:hAnsi="Times New Roman" w:cs="Times New Roman"/>
                <w:sz w:val="28"/>
                <w:szCs w:val="28"/>
              </w:rPr>
              <w:t xml:space="preserve"> задач и заданий </w:t>
            </w:r>
          </w:p>
        </w:tc>
      </w:tr>
      <w:tr w:rsidR="00BC65EC" w:rsidRPr="00BC65EC" w:rsidTr="00BC65E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5EC" w:rsidRPr="00BC65EC" w:rsidRDefault="00BC65EC" w:rsidP="00951434">
            <w:pPr>
              <w:numPr>
                <w:ilvl w:val="0"/>
                <w:numId w:val="3"/>
              </w:numPr>
              <w:suppressAutoHyphens/>
              <w:snapToGrid w:val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Доклад, сообщение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 w:right="2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Продукт самостоятельной работы учащегося,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Темы докладов, сообщений</w:t>
            </w:r>
          </w:p>
        </w:tc>
      </w:tr>
      <w:tr w:rsidR="00BC65EC" w:rsidRPr="00BC65EC" w:rsidTr="00BC65E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5EC" w:rsidRPr="00BC65EC" w:rsidRDefault="00BC65EC" w:rsidP="00951434">
            <w:pPr>
              <w:numPr>
                <w:ilvl w:val="0"/>
                <w:numId w:val="3"/>
              </w:numPr>
              <w:suppressAutoHyphens/>
              <w:snapToGrid w:val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 w:right="2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 xml:space="preserve"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</w:t>
            </w:r>
            <w:proofErr w:type="gramStart"/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 xml:space="preserve">Темы групповых и/или индивидуальных творческих заданий </w:t>
            </w:r>
          </w:p>
        </w:tc>
      </w:tr>
      <w:tr w:rsidR="00BC65EC" w:rsidRPr="00BC65EC" w:rsidTr="00BC65E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5EC" w:rsidRPr="00BC65EC" w:rsidRDefault="00BC65EC" w:rsidP="00951434">
            <w:pPr>
              <w:numPr>
                <w:ilvl w:val="0"/>
                <w:numId w:val="3"/>
              </w:numPr>
              <w:suppressAutoHyphens/>
              <w:snapToGrid w:val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 w:right="2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5EC" w:rsidRPr="00BC65EC" w:rsidRDefault="00BC65EC" w:rsidP="00951434">
            <w:pPr>
              <w:suppressAutoHyphens/>
              <w:snapToGrid w:val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65EC">
              <w:rPr>
                <w:rFonts w:ascii="Times New Roman" w:hAnsi="Times New Roman" w:cs="Times New Roman"/>
                <w:sz w:val="28"/>
                <w:szCs w:val="28"/>
              </w:rPr>
              <w:t>Комплект тестовых заданий</w:t>
            </w:r>
          </w:p>
        </w:tc>
      </w:tr>
    </w:tbl>
    <w:p w:rsidR="00BC65EC" w:rsidRPr="00BC65EC" w:rsidRDefault="00C92474" w:rsidP="00951434">
      <w:pPr>
        <w:ind w:left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9pt;margin-top:60.35pt;width:15.65pt;height:15.05pt;rotation:90;z-index:251657216;mso-wrap-style:none;mso-position-horizontal-relative:text;mso-position-vertical-relative:text;v-text-anchor:middle" stroked="f">
            <v:fill color2="black"/>
            <v:stroke joinstyle="round"/>
          </v:shap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shape id="_x0000_s1027" type="#_x0000_t202" style="position:absolute;left:0;text-align:left;margin-left:-15.6pt;margin-top:32.55pt;width:15.05pt;height:15.65pt;z-index:251658240;mso-position-horizontal-relative:text;mso-position-vertical-relative:text" stroked="f">
            <v:fill color2="black"/>
            <v:stroke joinstyle="round"/>
            <v:textbox style="layout-flow:vertical;mso-next-textbox:#_x0000_s1027;mso-rotate-with-shape:t" inset="0,0,0,0">
              <w:txbxContent>
                <w:p w:rsidR="00BC65EC" w:rsidRDefault="00BC65EC" w:rsidP="00BC65EC">
                  <w:pPr>
                    <w:jc w:val="right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BC65EC" w:rsidRPr="00BC65EC" w:rsidRDefault="00BC65EC" w:rsidP="00951434">
      <w:pPr>
        <w:ind w:left="426"/>
        <w:rPr>
          <w:rFonts w:ascii="Times New Roman" w:hAnsi="Times New Roman" w:cs="Times New Roman"/>
          <w:sz w:val="28"/>
          <w:szCs w:val="28"/>
        </w:rPr>
        <w:sectPr w:rsidR="00BC65EC" w:rsidRPr="00BC65EC">
          <w:pgSz w:w="16838" w:h="11906" w:orient="landscape"/>
          <w:pgMar w:top="1134" w:right="1134" w:bottom="567" w:left="1134" w:header="720" w:footer="397" w:gutter="0"/>
          <w:cols w:space="720"/>
        </w:sectPr>
      </w:pPr>
    </w:p>
    <w:p w:rsidR="00BD2AF5" w:rsidRPr="00BC65EC" w:rsidRDefault="00BD2AF5" w:rsidP="00951434">
      <w:p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BD2AF5" w:rsidRPr="00BC65EC" w:rsidSect="00BD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</w:abstractNum>
  <w:abstractNum w:abstractNumId="2">
    <w:nsid w:val="00000004"/>
    <w:multiLevelType w:val="singleLevel"/>
    <w:tmpl w:val="00000004"/>
    <w:name w:val="WW8Num10"/>
    <w:lvl w:ilvl="0">
      <w:start w:val="1"/>
      <w:numFmt w:val="decimal"/>
      <w:pStyle w:val="4"/>
      <w:lvlText w:val="%1"/>
      <w:lvlJc w:val="left"/>
      <w:pPr>
        <w:tabs>
          <w:tab w:val="num" w:pos="57"/>
        </w:tabs>
        <w:ind w:left="57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F1E"/>
    <w:rsid w:val="000C7F5D"/>
    <w:rsid w:val="000D5869"/>
    <w:rsid w:val="0029393E"/>
    <w:rsid w:val="002A6CB7"/>
    <w:rsid w:val="007118BB"/>
    <w:rsid w:val="00951434"/>
    <w:rsid w:val="00AA355A"/>
    <w:rsid w:val="00B50E4C"/>
    <w:rsid w:val="00B64B9C"/>
    <w:rsid w:val="00BC65EC"/>
    <w:rsid w:val="00BD2AF5"/>
    <w:rsid w:val="00BE62C9"/>
    <w:rsid w:val="00C92474"/>
    <w:rsid w:val="00CB4A5B"/>
    <w:rsid w:val="00E76C5D"/>
    <w:rsid w:val="00EE1F30"/>
    <w:rsid w:val="00F2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F5"/>
  </w:style>
  <w:style w:type="paragraph" w:styleId="4">
    <w:name w:val="heading 4"/>
    <w:basedOn w:val="a"/>
    <w:next w:val="a"/>
    <w:link w:val="40"/>
    <w:unhideWhenUsed/>
    <w:qFormat/>
    <w:rsid w:val="00BC65EC"/>
    <w:pPr>
      <w:keepNext/>
      <w:numPr>
        <w:ilvl w:val="3"/>
        <w:numId w:val="2"/>
      </w:numPr>
      <w:suppressAutoHyphens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F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F1E"/>
    <w:rPr>
      <w:b/>
      <w:bCs/>
    </w:rPr>
  </w:style>
  <w:style w:type="character" w:customStyle="1" w:styleId="40">
    <w:name w:val="Заголовок 4 Знак"/>
    <w:basedOn w:val="a0"/>
    <w:link w:val="4"/>
    <w:rsid w:val="00BC65EC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customStyle="1" w:styleId="1">
    <w:name w:val="Текст1"/>
    <w:basedOn w:val="a"/>
    <w:rsid w:val="00BC65EC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Default">
    <w:name w:val="Default"/>
    <w:rsid w:val="00BC65EC"/>
    <w:pPr>
      <w:suppressAutoHyphens/>
      <w:autoSpaceDE w:val="0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BC6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2016-01-11T13:10:00Z</dcterms:created>
  <dcterms:modified xsi:type="dcterms:W3CDTF">2016-01-11T16:21:00Z</dcterms:modified>
</cp:coreProperties>
</file>