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B0" w:rsidRDefault="004F04B0" w:rsidP="004F04B0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984741" w:rsidRDefault="00984741" w:rsidP="004F04B0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984741" w:rsidRPr="00984741" w:rsidRDefault="00984741" w:rsidP="00984741">
      <w:pPr>
        <w:pStyle w:val="Style1"/>
        <w:widowControl/>
        <w:jc w:val="center"/>
        <w:rPr>
          <w:rStyle w:val="FontStyle11"/>
          <w:rFonts w:eastAsia="Calibri"/>
          <w:b/>
          <w:sz w:val="28"/>
          <w:szCs w:val="28"/>
        </w:rPr>
      </w:pPr>
      <w:r w:rsidRPr="00984741">
        <w:rPr>
          <w:rStyle w:val="FontStyle11"/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984741" w:rsidRPr="00984741" w:rsidRDefault="00984741" w:rsidP="00984741">
      <w:pPr>
        <w:pStyle w:val="Style1"/>
        <w:widowControl/>
        <w:jc w:val="center"/>
        <w:rPr>
          <w:rStyle w:val="FontStyle11"/>
          <w:rFonts w:eastAsia="Calibri"/>
          <w:b/>
          <w:sz w:val="28"/>
          <w:szCs w:val="28"/>
        </w:rPr>
      </w:pPr>
      <w:r w:rsidRPr="00984741">
        <w:rPr>
          <w:rStyle w:val="FontStyle11"/>
          <w:rFonts w:eastAsia="Calibri"/>
          <w:b/>
          <w:sz w:val="28"/>
          <w:szCs w:val="28"/>
        </w:rPr>
        <w:t>«</w:t>
      </w:r>
      <w:proofErr w:type="spellStart"/>
      <w:r w:rsidRPr="00984741">
        <w:rPr>
          <w:rStyle w:val="FontStyle11"/>
          <w:rFonts w:eastAsia="Calibri"/>
          <w:b/>
          <w:sz w:val="28"/>
          <w:szCs w:val="28"/>
        </w:rPr>
        <w:t>Калинчиенковская</w:t>
      </w:r>
      <w:proofErr w:type="spellEnd"/>
      <w:r w:rsidRPr="00984741">
        <w:rPr>
          <w:rStyle w:val="FontStyle11"/>
          <w:rFonts w:eastAsia="Calibri"/>
          <w:b/>
          <w:sz w:val="28"/>
          <w:szCs w:val="28"/>
        </w:rPr>
        <w:t xml:space="preserve"> начальная общеобразовательная школа </w:t>
      </w:r>
    </w:p>
    <w:p w:rsidR="00984741" w:rsidRPr="00984741" w:rsidRDefault="00984741" w:rsidP="00984741">
      <w:pPr>
        <w:pStyle w:val="Style1"/>
        <w:widowControl/>
        <w:jc w:val="center"/>
        <w:rPr>
          <w:rStyle w:val="FontStyle11"/>
          <w:rFonts w:eastAsia="Calibri"/>
          <w:b/>
          <w:sz w:val="28"/>
          <w:szCs w:val="28"/>
        </w:rPr>
      </w:pPr>
      <w:proofErr w:type="spellStart"/>
      <w:r w:rsidRPr="00984741">
        <w:rPr>
          <w:rStyle w:val="FontStyle11"/>
          <w:rFonts w:eastAsia="Calibri"/>
          <w:b/>
          <w:sz w:val="28"/>
          <w:szCs w:val="28"/>
        </w:rPr>
        <w:t>Ровеньского</w:t>
      </w:r>
      <w:proofErr w:type="spellEnd"/>
      <w:r w:rsidRPr="00984741">
        <w:rPr>
          <w:rStyle w:val="FontStyle11"/>
          <w:rFonts w:eastAsia="Calibri"/>
          <w:b/>
          <w:sz w:val="28"/>
          <w:szCs w:val="28"/>
        </w:rPr>
        <w:t xml:space="preserve"> района Белгородской области»</w:t>
      </w:r>
    </w:p>
    <w:p w:rsidR="00984741" w:rsidRPr="00984741" w:rsidRDefault="00984741" w:rsidP="009847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bottomFromText="160" w:vertAnchor="text" w:horzAnchor="margin" w:tblpY="449"/>
        <w:tblW w:w="9721" w:type="dxa"/>
        <w:tblLook w:val="04A0" w:firstRow="1" w:lastRow="0" w:firstColumn="1" w:lastColumn="0" w:noHBand="0" w:noVBand="1"/>
      </w:tblPr>
      <w:tblGrid>
        <w:gridCol w:w="4487"/>
        <w:gridCol w:w="5234"/>
      </w:tblGrid>
      <w:tr w:rsidR="00984741" w:rsidRPr="00984741" w:rsidTr="00984741">
        <w:trPr>
          <w:trHeight w:val="1556"/>
        </w:trPr>
        <w:tc>
          <w:tcPr>
            <w:tcW w:w="4487" w:type="dxa"/>
            <w:hideMark/>
          </w:tcPr>
          <w:p w:rsidR="00984741" w:rsidRPr="00984741" w:rsidRDefault="00984741" w:rsidP="00984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741">
              <w:rPr>
                <w:rFonts w:ascii="Times New Roman" w:hAnsi="Times New Roman"/>
              </w:rPr>
              <w:t>ПРИНЯТО»</w:t>
            </w:r>
          </w:p>
          <w:p w:rsidR="00984741" w:rsidRPr="00984741" w:rsidRDefault="00984741" w:rsidP="009847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4741">
              <w:rPr>
                <w:rFonts w:ascii="Times New Roman" w:hAnsi="Times New Roman"/>
                <w:bCs/>
                <w:color w:val="000000"/>
              </w:rPr>
              <w:t xml:space="preserve">на заседании педагогического совета </w:t>
            </w:r>
          </w:p>
          <w:p w:rsidR="00984741" w:rsidRPr="00984741" w:rsidRDefault="00984741" w:rsidP="009847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4741">
              <w:rPr>
                <w:rFonts w:ascii="Times New Roman" w:hAnsi="Times New Roman"/>
                <w:bCs/>
                <w:color w:val="000000"/>
              </w:rPr>
              <w:t>МБОУ «</w:t>
            </w:r>
            <w:proofErr w:type="spellStart"/>
            <w:r w:rsidRPr="00984741">
              <w:rPr>
                <w:rFonts w:ascii="Times New Roman" w:hAnsi="Times New Roman"/>
                <w:bCs/>
                <w:color w:val="000000"/>
              </w:rPr>
              <w:t>Калиниченковская</w:t>
            </w:r>
            <w:proofErr w:type="spellEnd"/>
            <w:r w:rsidRPr="00984741">
              <w:rPr>
                <w:rFonts w:ascii="Times New Roman" w:hAnsi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984741" w:rsidRPr="00984741" w:rsidRDefault="00984741" w:rsidP="009847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84741">
              <w:rPr>
                <w:rFonts w:ascii="Times New Roman" w:hAnsi="Times New Roman"/>
                <w:bCs/>
                <w:color w:val="000000"/>
              </w:rPr>
              <w:t>Протокол № 3 от 29.12.2017 г.</w:t>
            </w:r>
          </w:p>
        </w:tc>
        <w:tc>
          <w:tcPr>
            <w:tcW w:w="5234" w:type="dxa"/>
            <w:hideMark/>
          </w:tcPr>
          <w:p w:rsidR="00984741" w:rsidRPr="00984741" w:rsidRDefault="00984741" w:rsidP="0098474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84741">
              <w:rPr>
                <w:rFonts w:ascii="Times New Roman" w:hAnsi="Times New Roman"/>
              </w:rPr>
              <w:t>«УТВЕРЖДЕНО»</w:t>
            </w:r>
          </w:p>
          <w:p w:rsidR="00984741" w:rsidRPr="00984741" w:rsidRDefault="00984741" w:rsidP="00984741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4741">
              <w:rPr>
                <w:rFonts w:ascii="Times New Roman" w:hAnsi="Times New Roman"/>
                <w:bCs/>
                <w:color w:val="000000"/>
              </w:rPr>
              <w:t>приказом по МБОУ «</w:t>
            </w:r>
            <w:proofErr w:type="spellStart"/>
            <w:r w:rsidRPr="00984741">
              <w:rPr>
                <w:rFonts w:ascii="Times New Roman" w:hAnsi="Times New Roman"/>
                <w:bCs/>
                <w:color w:val="000000"/>
              </w:rPr>
              <w:t>Калиниченковская</w:t>
            </w:r>
            <w:proofErr w:type="spellEnd"/>
            <w:r w:rsidRPr="00984741">
              <w:rPr>
                <w:rFonts w:ascii="Times New Roman" w:hAnsi="Times New Roman"/>
                <w:bCs/>
                <w:color w:val="000000"/>
              </w:rPr>
              <w:t xml:space="preserve"> начальная общеобразовательная школа»  </w:t>
            </w:r>
          </w:p>
          <w:p w:rsidR="00984741" w:rsidRPr="00984741" w:rsidRDefault="00984741" w:rsidP="00984741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741">
              <w:rPr>
                <w:rFonts w:ascii="Times New Roman" w:hAnsi="Times New Roman"/>
              </w:rPr>
              <w:t xml:space="preserve">№ 191  от  29.12.2017 г. </w:t>
            </w:r>
          </w:p>
          <w:p w:rsidR="00984741" w:rsidRPr="00984741" w:rsidRDefault="00984741" w:rsidP="00984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741"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984741" w:rsidRDefault="00984741" w:rsidP="00984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741" w:rsidRPr="00984741" w:rsidRDefault="00984741" w:rsidP="00984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4F04B0" w:rsidRPr="00984741" w:rsidRDefault="004F04B0" w:rsidP="009847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984741">
        <w:rPr>
          <w:rFonts w:ascii="Times New Roman" w:hAnsi="Times New Roman"/>
          <w:b/>
          <w:color w:val="000000"/>
          <w:sz w:val="28"/>
          <w:szCs w:val="28"/>
          <w:lang w:eastAsia="ru-RU"/>
        </w:rPr>
        <w:t>доступа педагогических работников к информационно-телекоммуникационным сетям и базам данных, учебным и методическим материалам,</w:t>
      </w:r>
      <w:r w:rsidR="0098474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4741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материально-техническим средствам обеспечения образовательной деятельности</w:t>
      </w:r>
    </w:p>
    <w:bookmarkEnd w:id="0"/>
    <w:p w:rsidR="00984741" w:rsidRPr="00984741" w:rsidRDefault="00984741" w:rsidP="00984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4B0" w:rsidRPr="00984741" w:rsidRDefault="004F04B0" w:rsidP="00984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741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с Федеральным законом от 29.12.2012 г. № 273 ФЗ «Об образовании в Российской Федерации» пункт 7 ч. 3 ст. 47, п. 19.34 Приложения к рекомендациям письма № ИР – 170/17.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1. Настоящий Порядок регламентирует доступ педагогических работников в муниципальном бюджетном общеобразовательном учреждении «</w:t>
      </w:r>
      <w:proofErr w:type="spellStart"/>
      <w:r w:rsidR="00984741">
        <w:rPr>
          <w:rFonts w:ascii="Times New Roman" w:hAnsi="Times New Roman"/>
          <w:color w:val="000000"/>
          <w:sz w:val="28"/>
          <w:szCs w:val="28"/>
          <w:lang w:eastAsia="ru-RU"/>
        </w:rPr>
        <w:t>Калиниченковская</w:t>
      </w:r>
      <w:proofErr w:type="spellEnd"/>
      <w:r w:rsid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начальная </w:t>
      </w: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общеобразовательная школа </w:t>
      </w:r>
      <w:proofErr w:type="spellStart"/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Белгородской области</w:t>
      </w:r>
      <w:proofErr w:type="gramStart"/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»к</w:t>
      </w:r>
      <w:proofErr w:type="gramEnd"/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3. Доступ к информационно-телекоммуникационным сетям</w:t>
      </w:r>
      <w:hyperlink r:id="rId5" w:history="1">
        <w:r w:rsidRPr="00984741">
          <w:rPr>
            <w:rStyle w:val="a5"/>
            <w:rFonts w:ascii="Times New Roman" w:hAnsi="Times New Roman"/>
            <w:color w:val="087EB0"/>
            <w:sz w:val="28"/>
            <w:szCs w:val="28"/>
            <w:lang w:eastAsia="ru-RU"/>
          </w:rPr>
          <w:t>.</w:t>
        </w:r>
      </w:hyperlink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3.1.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3.2.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</w:t>
      </w:r>
      <w:r w:rsidR="00984741">
        <w:rPr>
          <w:rFonts w:ascii="Times New Roman" w:hAnsi="Times New Roman"/>
          <w:color w:val="000000"/>
          <w:sz w:val="28"/>
          <w:szCs w:val="28"/>
          <w:lang w:eastAsia="ru-RU"/>
        </w:rPr>
        <w:t>директором</w:t>
      </w: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Доступ к базам данных 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4.1 Педагогическим работникам обеспечивается доступ к следующим электронным базам данных: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база данных </w:t>
      </w:r>
      <w:proofErr w:type="spellStart"/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- профессиональные базы данных;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- информационные справочные системы;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- поисковые системы.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4.2.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4.3.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4F04B0" w:rsidRPr="00984741" w:rsidRDefault="004F04B0" w:rsidP="00984741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Доступ к учебным и методическим материалам 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F04B0" w:rsidRP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F04B0" w:rsidRPr="00984741">
        <w:rPr>
          <w:rFonts w:ascii="Times New Roman" w:hAnsi="Times New Roman"/>
          <w:color w:val="000000"/>
          <w:sz w:val="28"/>
          <w:szCs w:val="28"/>
          <w:lang w:eastAsia="ru-RU"/>
        </w:rPr>
        <w:t>. Доступ к материально-техническим средствам обеспечения образовательной деятельности</w:t>
      </w: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4F04B0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без ограничения к учебным кабинетам, спортивному </w:t>
      </w:r>
      <w:r w:rsidR="00984741">
        <w:rPr>
          <w:rFonts w:ascii="Times New Roman" w:hAnsi="Times New Roman"/>
          <w:color w:val="000000"/>
          <w:sz w:val="28"/>
          <w:szCs w:val="28"/>
          <w:lang w:eastAsia="ru-RU"/>
        </w:rPr>
        <w:t>залу</w:t>
      </w: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иным помещениям и местам проведения занятий во время, определенное в расписании занятий;</w:t>
      </w:r>
    </w:p>
    <w:p w:rsidR="00984741" w:rsidRPr="00984741" w:rsidRDefault="00984741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к учебным кабинетам, спортивному </w:t>
      </w:r>
      <w:r w:rsidR="00984741">
        <w:rPr>
          <w:rFonts w:ascii="Times New Roman" w:hAnsi="Times New Roman"/>
          <w:color w:val="000000"/>
          <w:sz w:val="28"/>
          <w:szCs w:val="28"/>
          <w:lang w:eastAsia="ru-RU"/>
        </w:rPr>
        <w:t>залу</w:t>
      </w: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</w:t>
      </w:r>
      <w:r w:rsid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ограничений</w:t>
      </w: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04B0" w:rsidRPr="00984741" w:rsidRDefault="004F04B0" w:rsidP="0098474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Накопители информации (CD-диски, </w:t>
      </w:r>
      <w:proofErr w:type="spellStart"/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>флеш</w:t>
      </w:r>
      <w:proofErr w:type="spellEnd"/>
      <w:r w:rsidRPr="0098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A66130" w:rsidRPr="00984741" w:rsidRDefault="00A66130" w:rsidP="00984741">
      <w:pPr>
        <w:jc w:val="both"/>
        <w:rPr>
          <w:sz w:val="28"/>
          <w:szCs w:val="28"/>
        </w:rPr>
      </w:pPr>
    </w:p>
    <w:sectPr w:rsidR="00A66130" w:rsidRPr="00984741" w:rsidSect="00A6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B0"/>
    <w:rsid w:val="00295BD2"/>
    <w:rsid w:val="002D13A3"/>
    <w:rsid w:val="004F04B0"/>
    <w:rsid w:val="00984741"/>
    <w:rsid w:val="00A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B0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4F04B0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F04B0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4F04B0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04B0"/>
    <w:rPr>
      <w:color w:val="0000FF"/>
      <w:u w:val="single"/>
    </w:rPr>
  </w:style>
  <w:style w:type="paragraph" w:customStyle="1" w:styleId="Style1">
    <w:name w:val="Style1"/>
    <w:basedOn w:val="a"/>
    <w:uiPriority w:val="99"/>
    <w:rsid w:val="0098474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98474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B0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4F04B0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F04B0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4F04B0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04B0"/>
    <w:rPr>
      <w:color w:val="0000FF"/>
      <w:u w:val="single"/>
    </w:rPr>
  </w:style>
  <w:style w:type="paragraph" w:customStyle="1" w:styleId="Style1">
    <w:name w:val="Style1"/>
    <w:basedOn w:val="a"/>
    <w:uiPriority w:val="99"/>
    <w:rsid w:val="0098474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98474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5.bolshoy-beysug.ru/lokalnye-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Links>
    <vt:vector size="6" baseType="variant">
      <vt:variant>
        <vt:i4>7143461</vt:i4>
      </vt:variant>
      <vt:variant>
        <vt:i4>0</vt:i4>
      </vt:variant>
      <vt:variant>
        <vt:i4>0</vt:i4>
      </vt:variant>
      <vt:variant>
        <vt:i4>5</vt:i4>
      </vt:variant>
      <vt:variant>
        <vt:lpwstr>http://school5.bolshoy-beysug.ru/lokalnye-akty/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Ангел-хранитель</cp:lastModifiedBy>
  <cp:revision>2</cp:revision>
  <cp:lastPrinted>2019-04-07T09:43:00Z</cp:lastPrinted>
  <dcterms:created xsi:type="dcterms:W3CDTF">2019-04-08T10:37:00Z</dcterms:created>
  <dcterms:modified xsi:type="dcterms:W3CDTF">2019-04-08T10:37:00Z</dcterms:modified>
</cp:coreProperties>
</file>