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09" w:rsidRPr="00377C09" w:rsidRDefault="00377C09" w:rsidP="00377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77C09">
        <w:rPr>
          <w:rFonts w:ascii="Times New Roman" w:hAnsi="Times New Roman" w:cs="Times New Roman"/>
          <w:b/>
          <w:bCs/>
          <w:color w:val="000000"/>
        </w:rPr>
        <w:t>МУНИЦИПАЛЬНОЕ БЮДЖЕТНОЕ ОБЩЕОБРАЗОВАТЕЛЬНОЕ УЧРЕЖДЕНИЕ «КАЛИНИЧЕНКОВСКАЯ НАЧАЛЬНАЯ ОБЩЕОБРАЗОВАТЕЛЬНАЯ ШКОЛА РОВЕНЬСКОГО РАЙОНА БЕЛГОРОДСКОЙ ОБЛАСТИ»</w:t>
      </w:r>
    </w:p>
    <w:p w:rsidR="00377C09" w:rsidRPr="00377C09" w:rsidRDefault="00377C09" w:rsidP="00377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E177EB" w:rsidRPr="00377C09" w:rsidTr="00E177EB">
        <w:tc>
          <w:tcPr>
            <w:tcW w:w="4785" w:type="dxa"/>
            <w:hideMark/>
          </w:tcPr>
          <w:p w:rsidR="00E177EB" w:rsidRPr="00377C09" w:rsidRDefault="00E177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7C09">
              <w:rPr>
                <w:rFonts w:ascii="Times New Roman" w:hAnsi="Times New Roman"/>
              </w:rPr>
              <w:t>Согласовано:</w:t>
            </w:r>
          </w:p>
          <w:p w:rsidR="00E177EB" w:rsidRPr="00377C09" w:rsidRDefault="00E177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7C09">
              <w:rPr>
                <w:rFonts w:ascii="Times New Roman" w:hAnsi="Times New Roman"/>
              </w:rPr>
              <w:t>Председатель профсоюзного комитета</w:t>
            </w:r>
          </w:p>
          <w:p w:rsidR="00E177EB" w:rsidRPr="00377C09" w:rsidRDefault="00E177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7C09">
              <w:rPr>
                <w:rFonts w:ascii="Times New Roman" w:hAnsi="Times New Roman"/>
              </w:rPr>
              <w:t xml:space="preserve">                  </w:t>
            </w:r>
            <w:r w:rsidR="00377C09">
              <w:rPr>
                <w:rFonts w:ascii="Times New Roman" w:hAnsi="Times New Roman"/>
              </w:rPr>
              <w:t xml:space="preserve">               Л.Н.Городская</w:t>
            </w:r>
          </w:p>
          <w:p w:rsidR="00E177EB" w:rsidRPr="00377C09" w:rsidRDefault="00A74F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7C09">
              <w:rPr>
                <w:rFonts w:ascii="Times New Roman" w:hAnsi="Times New Roman"/>
              </w:rPr>
              <w:t>06</w:t>
            </w:r>
            <w:r w:rsidR="00E177EB" w:rsidRPr="00377C09">
              <w:rPr>
                <w:rFonts w:ascii="Times New Roman" w:hAnsi="Times New Roman"/>
              </w:rPr>
              <w:t>.01.2012</w:t>
            </w:r>
            <w:r w:rsidR="00377C09">
              <w:rPr>
                <w:rFonts w:ascii="Times New Roman" w:hAnsi="Times New Roman"/>
              </w:rPr>
              <w:t xml:space="preserve"> </w:t>
            </w:r>
            <w:r w:rsidR="00E177EB" w:rsidRPr="00377C09">
              <w:rPr>
                <w:rFonts w:ascii="Times New Roman" w:hAnsi="Times New Roman"/>
              </w:rPr>
              <w:t>г.</w:t>
            </w:r>
          </w:p>
        </w:tc>
        <w:tc>
          <w:tcPr>
            <w:tcW w:w="4786" w:type="dxa"/>
          </w:tcPr>
          <w:p w:rsidR="00E177EB" w:rsidRPr="00377C09" w:rsidRDefault="00E17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7C09"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  <w:p w:rsidR="00E177EB" w:rsidRPr="00377C09" w:rsidRDefault="00E177E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77C09">
              <w:rPr>
                <w:rFonts w:ascii="Times New Roman" w:hAnsi="Times New Roman"/>
                <w:bCs/>
                <w:color w:val="000000"/>
              </w:rPr>
              <w:t>приказом по МБОУ  «</w:t>
            </w:r>
            <w:proofErr w:type="spellStart"/>
            <w:r w:rsidRPr="00377C09">
              <w:rPr>
                <w:rFonts w:ascii="Times New Roman" w:hAnsi="Times New Roman"/>
                <w:bCs/>
                <w:color w:val="000000"/>
              </w:rPr>
              <w:t>Калиниченковская</w:t>
            </w:r>
            <w:proofErr w:type="spellEnd"/>
            <w:r w:rsidRPr="00377C09">
              <w:rPr>
                <w:rFonts w:ascii="Times New Roman" w:hAnsi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E177EB" w:rsidRPr="00377C09" w:rsidRDefault="00E177E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7C0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182136">
              <w:rPr>
                <w:rFonts w:ascii="Times New Roman" w:hAnsi="Times New Roman"/>
              </w:rPr>
              <w:t>№ 8  от  11</w:t>
            </w:r>
            <w:r w:rsidRPr="00377C09">
              <w:rPr>
                <w:rFonts w:ascii="Times New Roman" w:hAnsi="Times New Roman"/>
              </w:rPr>
              <w:t xml:space="preserve">.01.2012 г. </w:t>
            </w:r>
          </w:p>
          <w:p w:rsidR="00E177EB" w:rsidRPr="00377C09" w:rsidRDefault="00E177E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003C9" w:rsidRPr="00377C09" w:rsidRDefault="003003C9" w:rsidP="00B061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03C9" w:rsidRPr="00377C09" w:rsidRDefault="003003C9" w:rsidP="00B061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126" w:rsidRPr="00377C09" w:rsidRDefault="00B06126" w:rsidP="00B061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                                                                                                                                                         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инструктажей по охране труда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sz w:val="28"/>
          <w:szCs w:val="28"/>
        </w:rPr>
        <w:t xml:space="preserve"> с работниками и учащимися школы </w:t>
      </w:r>
      <w:r w:rsidRPr="00377C0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определяет виды, содержание и порядок проведения инструктажей руководителей, педагогических и технических работников, учащихся школы.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1.2. Со всеми педагогическими и </w:t>
      </w:r>
      <w:proofErr w:type="gramStart"/>
      <w:r w:rsidRPr="00377C09">
        <w:rPr>
          <w:rFonts w:ascii="Times New Roman" w:hAnsi="Times New Roman" w:cs="Times New Roman"/>
          <w:color w:val="000000"/>
          <w:sz w:val="28"/>
          <w:szCs w:val="28"/>
        </w:rPr>
        <w:t>техническими работниками школы, поступившими на работу в школу в соответствии с законодательством проводится</w:t>
      </w:r>
      <w:proofErr w:type="gramEnd"/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 по охране труда,  противопожарной безопасности.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1.3. Изучение вопросов безопасности труда организуется и проводится на всех стадиях образования в школе с целью формирования у учащихся школы сознательного и ответственного отношения к вопросам личной безопасности и безопасности окружающих,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1.4. Учащимся школы прививают основополагающие знания и умения по вопросам безопасности труда и другим видам деятельности в процессе изучения учебных дисциплин на уроках по программе «Основы безопасности жизнедеятельности». Обучение учащихся (в виде инструктажей) по правилам безопасности проводится перед началом всех видов деятельности: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377C0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общественно полезного труда;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при проведении экскурсий, походов;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при проведении спортивных занятий, соревнований;</w:t>
      </w:r>
    </w:p>
    <w:p w:rsidR="00B06126" w:rsidRPr="00377C09" w:rsidRDefault="0021034B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 во время кружковой 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и другой внешкольной и внеклассной деятельности.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1.5. По характеру и времени проведения инструктажей различают вводный, первичный на рабочем месте, повторный (периодический), внеплановый и целевой инструктажи.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Вводный инструктаж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2.1. Вводный инструктаж по безопасности труда проводится: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со всеми вновь принимаемыми на работу независимо от их образования, стажа работы по данной профессии или должности;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с работниками, вернувшимися к исполнению своих обязанностей после перерыва в работе более 1 года;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 временными работниками.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2.2. Вводный инструктаж работников, как правило, проводит директор школы или должностное лицо.</w:t>
      </w:r>
      <w:r w:rsidRPr="0037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2.3. Вводный инструктаж работников проводится по утвержденной и согласованной с профсоюзным комитетом Программе вводного инструктажа. Продолжительность инструктажа устанавливается в соответствии с утвержденной программой.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2.4. Вводный инструктаж с работниками проводится при приеме на работу.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2.5. Вводный инструктаж с учащимися школы проводится не реже двух раз в год.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2.6. Номенклатура должностей и профессий, для которых разрабатываются свои программы вводного инструктажа, определяется приказом директора школы.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2.7. В школе разрабатывае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тся программ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вводного инструктажа: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для педагогических работников школы;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для технического и обслуживающего персонала школы;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 для </w:t>
      </w:r>
      <w:proofErr w:type="gramStart"/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школы;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–для </w:t>
      </w:r>
      <w:proofErr w:type="gramStart"/>
      <w:r w:rsidRPr="00377C0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в  спортзале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2.8. С </w:t>
      </w:r>
      <w:proofErr w:type="gramStart"/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школы вводный инструктаж проводят: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классные руководители;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 учителя 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трудового обучения, физической культуры, ОБЖ.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.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2.10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. Проведение вводного инструктажа с учащимися регистрируют в журнале учета учебной работы (классном журнале).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Первичный инструктаж на рабочем месте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3.1. Первичный инструктаж на рабочем месте до начала производственной деятельности проводится: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со всеми вновь принятыми в школу;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с работниками, выполняющими новую для них работу;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с работниками, вернувшимися к исполнению своих обязанностей после перерыва в работе более 1 года;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 с </w:t>
      </w:r>
      <w:proofErr w:type="gramStart"/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перед изучением каждой новой темы;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при проведении внешкольных занятий в кружках, секциях</w:t>
      </w:r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>, спортзалах</w:t>
      </w:r>
      <w:proofErr w:type="gramStart"/>
      <w:r w:rsidR="00716C63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3.2. Первичный инструктаж на рабочем месте с педагогическими работниками проводит директор школы.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. Первичный инструктаж на рабочем месте с </w:t>
      </w:r>
      <w:proofErr w:type="gramStart"/>
      <w:r w:rsidRPr="00377C0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школы проводят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 классные руководители;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– учителя 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обучения, физической культуры, ОБЖ.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. Первичный инструктаж на рабочем месте с педагогическими работниками школы проводится по программе первичного </w:t>
      </w:r>
      <w:proofErr w:type="gramStart"/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инструктажа</w:t>
      </w:r>
      <w:proofErr w:type="gramEnd"/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рабочем месте утвержденной директором школы и согласованной с профсоюзным комитетом.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. Первичный инструктаж на рабочем месте с техническим и обслуживающим персоналом школы проводится </w:t>
      </w:r>
      <w:proofErr w:type="gramStart"/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по программам первичного инструктажа на рабочем месте для каждой профессии в соответствии с приказом</w:t>
      </w:r>
      <w:proofErr w:type="gramEnd"/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школы.</w:t>
      </w:r>
    </w:p>
    <w:p w:rsidR="00B06126" w:rsidRPr="00377C09" w:rsidRDefault="00716C63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. Первичный инструктаж на рабочем месте с </w:t>
      </w:r>
      <w:proofErr w:type="gramStart"/>
      <w:r w:rsidRPr="00377C0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377C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="00B06126"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 программам первичного инструктажа для соответствующих кабинетов, спортзала, мастерских.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3.8. Номенклатура должностей и профессий, для которых должны разрабатываться свои программы первичного инструктажа на рабочем месте, определяется приказом директора школы.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 xml:space="preserve">3.9. В общих классах и кабинетах первичный инструктаж на рабочем месте с учащимися не проводится (достаточно вводного инструктажа). 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3.10. Первичный инструктаж на рабочем месте регистрируется в журнале в установленной форме.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Повторный инструктаж на рабочем месте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4.1. Повторный инструктаж на рабочем месте проводится по программам первичного инструктажа на рабочем месте.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4.2. Для педагогических работников, технического и обслуживающего персонала повторный инструктаж на рабочем месте проводится 1 раз в год не позднее месяца с начала года.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4.3. С учащимися повторный инструктаж на рабочем месте проводится не реже двух раз в год по программам первичного инструктажа на рабочем месте.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4.4. Повторный инструктаж на рабочем месте регистрируется в тех же журналах, что и первичный инструктаж.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Внеплановый и целевой инструктаж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5.1. Внеплановый инструктаж проводится: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при введении в действие новых или переработанных стандартов, правил, инструкций по охране труда, а также изменений к ним;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в связи с изменившимися условиями труда;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по требованию органов надзора;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– при переводе работника на другую должность.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5.2. Внеплановый инструктаж проводится индивидуально или с группой работников одной профессии, учащимися школы.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 Внеплановый инструктаж регистрируется в журналах инструктажа на рабочем месте.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5.5. Целевой инструктаж проводится с работниками и учащимися перед выполнением ими разовых поручений, не связанных с их служебными обязанностями или учебными программами.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5.6. Разовые поручения оформляются приказом директора школы. Исполнители обеспечиваются при этом спецодеждой и иными средствами защиты и необходимыми для выполнения работы инструментами, инвентарем.</w:t>
      </w:r>
    </w:p>
    <w:p w:rsidR="00B06126" w:rsidRPr="00377C09" w:rsidRDefault="00B06126" w:rsidP="00B0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C09">
        <w:rPr>
          <w:rFonts w:ascii="Times New Roman" w:hAnsi="Times New Roman" w:cs="Times New Roman"/>
          <w:color w:val="000000"/>
          <w:sz w:val="28"/>
          <w:szCs w:val="28"/>
        </w:rPr>
        <w:t>5.7.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B06126" w:rsidRPr="00377C09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126" w:rsidRPr="00377C09" w:rsidRDefault="00B06126" w:rsidP="00B0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3" w:rsidRPr="00377C09" w:rsidRDefault="007B4133" w:rsidP="00B06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4133" w:rsidRPr="00377C09" w:rsidSect="006B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126"/>
    <w:rsid w:val="00006FFF"/>
    <w:rsid w:val="00182136"/>
    <w:rsid w:val="001A271C"/>
    <w:rsid w:val="0021034B"/>
    <w:rsid w:val="002B5A2E"/>
    <w:rsid w:val="003003C9"/>
    <w:rsid w:val="003773D1"/>
    <w:rsid w:val="00377C09"/>
    <w:rsid w:val="006B0F69"/>
    <w:rsid w:val="00716C63"/>
    <w:rsid w:val="00767D67"/>
    <w:rsid w:val="007B4133"/>
    <w:rsid w:val="009E0084"/>
    <w:rsid w:val="00A74FC3"/>
    <w:rsid w:val="00AD63E3"/>
    <w:rsid w:val="00B06126"/>
    <w:rsid w:val="00BC3706"/>
    <w:rsid w:val="00E1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61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061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cp:lastPrinted>2014-08-01T10:58:00Z</cp:lastPrinted>
  <dcterms:created xsi:type="dcterms:W3CDTF">2012-01-10T12:54:00Z</dcterms:created>
  <dcterms:modified xsi:type="dcterms:W3CDTF">2014-08-01T10:58:00Z</dcterms:modified>
</cp:coreProperties>
</file>