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C2" w:rsidRPr="003C76A6" w:rsidRDefault="00F668C2" w:rsidP="00F668C2">
      <w:pPr>
        <w:jc w:val="right"/>
        <w:rPr>
          <w:sz w:val="28"/>
          <w:szCs w:val="28"/>
        </w:rPr>
      </w:pPr>
    </w:p>
    <w:p w:rsidR="00F668C2" w:rsidRPr="00F668C2" w:rsidRDefault="00F668C2" w:rsidP="00F668C2">
      <w:pPr>
        <w:jc w:val="center"/>
        <w:rPr>
          <w:b/>
          <w:sz w:val="28"/>
          <w:szCs w:val="28"/>
        </w:rPr>
      </w:pPr>
      <w:r w:rsidRPr="00F668C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668C2" w:rsidRPr="00F668C2" w:rsidRDefault="00F668C2" w:rsidP="00F668C2">
      <w:pPr>
        <w:jc w:val="center"/>
        <w:rPr>
          <w:b/>
          <w:sz w:val="28"/>
          <w:szCs w:val="28"/>
        </w:rPr>
      </w:pPr>
      <w:r w:rsidRPr="00F668C2">
        <w:rPr>
          <w:b/>
          <w:sz w:val="28"/>
          <w:szCs w:val="28"/>
        </w:rPr>
        <w:t>«</w:t>
      </w:r>
      <w:proofErr w:type="spellStart"/>
      <w:r w:rsidRPr="00F668C2">
        <w:rPr>
          <w:b/>
          <w:sz w:val="28"/>
          <w:szCs w:val="28"/>
        </w:rPr>
        <w:t>Калиниченковская</w:t>
      </w:r>
      <w:proofErr w:type="spellEnd"/>
      <w:r w:rsidRPr="00F668C2">
        <w:rPr>
          <w:b/>
          <w:sz w:val="28"/>
          <w:szCs w:val="28"/>
        </w:rPr>
        <w:t xml:space="preserve"> начальная общеобразовательная школа</w:t>
      </w:r>
    </w:p>
    <w:p w:rsidR="00F668C2" w:rsidRPr="00F668C2" w:rsidRDefault="00F668C2" w:rsidP="00F668C2">
      <w:pPr>
        <w:jc w:val="center"/>
        <w:rPr>
          <w:b/>
          <w:sz w:val="28"/>
          <w:szCs w:val="28"/>
        </w:rPr>
      </w:pPr>
      <w:proofErr w:type="spellStart"/>
      <w:r w:rsidRPr="00F668C2">
        <w:rPr>
          <w:b/>
          <w:sz w:val="28"/>
          <w:szCs w:val="28"/>
        </w:rPr>
        <w:t>Ровеньского</w:t>
      </w:r>
      <w:proofErr w:type="spellEnd"/>
      <w:r w:rsidRPr="00F668C2">
        <w:rPr>
          <w:b/>
          <w:sz w:val="28"/>
          <w:szCs w:val="28"/>
        </w:rPr>
        <w:t xml:space="preserve"> района Белгородской области»</w:t>
      </w:r>
    </w:p>
    <w:p w:rsidR="00F668C2" w:rsidRDefault="00F668C2" w:rsidP="00F668C2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975"/>
        <w:tblW w:w="0" w:type="auto"/>
        <w:tblBorders>
          <w:insideH w:val="single" w:sz="4" w:space="0" w:color="auto"/>
        </w:tblBorders>
        <w:tblLook w:val="04A0"/>
      </w:tblPr>
      <w:tblGrid>
        <w:gridCol w:w="4928"/>
        <w:gridCol w:w="4643"/>
      </w:tblGrid>
      <w:tr w:rsidR="00F668C2" w:rsidTr="00F668C2">
        <w:tc>
          <w:tcPr>
            <w:tcW w:w="4928" w:type="dxa"/>
            <w:hideMark/>
          </w:tcPr>
          <w:p w:rsidR="00F668C2" w:rsidRDefault="00F668C2" w:rsidP="00F668C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Рассмотрено</w:t>
            </w:r>
          </w:p>
          <w:p w:rsidR="00F668C2" w:rsidRDefault="00F668C2" w:rsidP="00F668C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 заседании педагогического совета МБОУ «</w:t>
            </w:r>
            <w:proofErr w:type="spellStart"/>
            <w:r>
              <w:rPr>
                <w:bCs/>
                <w:color w:val="000000"/>
              </w:rPr>
              <w:t>Калиниченковская</w:t>
            </w:r>
            <w:proofErr w:type="spellEnd"/>
            <w:r>
              <w:rPr>
                <w:bCs/>
                <w:color w:val="000000"/>
              </w:rPr>
              <w:t xml:space="preserve"> начальная общеобразовательная школа»</w:t>
            </w:r>
          </w:p>
          <w:p w:rsidR="00F668C2" w:rsidRDefault="00E70AD5" w:rsidP="00F668C2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color w:val="000000"/>
              </w:rPr>
              <w:t xml:space="preserve">Протокол  </w:t>
            </w:r>
            <w:r w:rsidR="00F668C2">
              <w:rPr>
                <w:bCs/>
                <w:color w:val="000000"/>
              </w:rPr>
              <w:t>от 03 апреля  2014 г. №  6</w:t>
            </w:r>
          </w:p>
        </w:tc>
        <w:tc>
          <w:tcPr>
            <w:tcW w:w="4643" w:type="dxa"/>
          </w:tcPr>
          <w:p w:rsidR="00F668C2" w:rsidRDefault="00F668C2" w:rsidP="00F668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Утверждено </w:t>
            </w:r>
          </w:p>
          <w:p w:rsidR="00F668C2" w:rsidRDefault="00F668C2" w:rsidP="00F668C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приказом по МБОУ  «</w:t>
            </w:r>
            <w:proofErr w:type="spellStart"/>
            <w:r>
              <w:rPr>
                <w:bCs/>
                <w:color w:val="000000"/>
              </w:rPr>
              <w:t>Калиниченковская</w:t>
            </w:r>
            <w:proofErr w:type="spellEnd"/>
            <w:r>
              <w:rPr>
                <w:bCs/>
                <w:color w:val="000000"/>
              </w:rPr>
              <w:t xml:space="preserve"> начальная общеобразовательная школа»</w:t>
            </w:r>
          </w:p>
          <w:p w:rsidR="00F668C2" w:rsidRDefault="00F668C2" w:rsidP="00F668C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</w:rPr>
              <w:t xml:space="preserve"> </w:t>
            </w:r>
            <w:r>
              <w:t xml:space="preserve">от  18 апреля 2014 г. № 51  </w:t>
            </w:r>
          </w:p>
          <w:p w:rsidR="00F668C2" w:rsidRDefault="00F668C2" w:rsidP="00F668C2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F668C2" w:rsidRDefault="00F668C2" w:rsidP="00F668C2">
      <w:pPr>
        <w:rPr>
          <w:b/>
          <w:sz w:val="28"/>
          <w:szCs w:val="28"/>
        </w:rPr>
      </w:pPr>
    </w:p>
    <w:p w:rsidR="00F668C2" w:rsidRDefault="00F668C2" w:rsidP="00F668C2">
      <w:pPr>
        <w:rPr>
          <w:b/>
          <w:sz w:val="28"/>
          <w:szCs w:val="28"/>
        </w:rPr>
      </w:pPr>
    </w:p>
    <w:p w:rsidR="00F668C2" w:rsidRDefault="00F668C2" w:rsidP="00F6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668C2" w:rsidRPr="00F668C2" w:rsidRDefault="00F668C2" w:rsidP="00F668C2">
      <w:pPr>
        <w:jc w:val="center"/>
        <w:rPr>
          <w:b/>
          <w:sz w:val="28"/>
          <w:szCs w:val="28"/>
        </w:rPr>
      </w:pPr>
      <w:r w:rsidRPr="00F668C2">
        <w:rPr>
          <w:b/>
          <w:sz w:val="28"/>
          <w:szCs w:val="28"/>
        </w:rPr>
        <w:t>о порядке разработки и утверждения программы развития школы</w:t>
      </w:r>
    </w:p>
    <w:p w:rsidR="00F668C2" w:rsidRPr="00F668C2" w:rsidRDefault="00F668C2" w:rsidP="00F668C2">
      <w:pPr>
        <w:rPr>
          <w:sz w:val="28"/>
          <w:szCs w:val="28"/>
        </w:rPr>
      </w:pPr>
    </w:p>
    <w:p w:rsidR="00F668C2" w:rsidRPr="00F668C2" w:rsidRDefault="00F668C2" w:rsidP="00F668C2">
      <w:pPr>
        <w:jc w:val="center"/>
        <w:rPr>
          <w:b/>
          <w:sz w:val="28"/>
          <w:szCs w:val="28"/>
        </w:rPr>
      </w:pPr>
      <w:r w:rsidRPr="00F668C2">
        <w:rPr>
          <w:b/>
          <w:sz w:val="28"/>
          <w:szCs w:val="28"/>
        </w:rPr>
        <w:t>1. Общие положения</w:t>
      </w:r>
    </w:p>
    <w:p w:rsidR="00F668C2" w:rsidRPr="00F668C2" w:rsidRDefault="00F668C2" w:rsidP="00F668C2">
      <w:pPr>
        <w:pStyle w:val="hp"/>
        <w:spacing w:after="0" w:line="270" w:lineRule="atLeast"/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1.1. Положение о программе развития школы разработано на основании Федерального  закона Российской Федерации от 29 декабря 2012 г. N 273-ФЗ «Об образовании в Российской Федерации», Национальная образовательная инициатива "Наша новая школа", утвержденной Президентом РФ 04.02.2010, Концепции Федеральной целевой </w:t>
      </w:r>
      <w:r w:rsidRPr="00F668C2">
        <w:rPr>
          <w:rStyle w:val="docsearchterm"/>
          <w:sz w:val="28"/>
          <w:szCs w:val="28"/>
        </w:rPr>
        <w:t>программы развития</w:t>
      </w:r>
      <w:r w:rsidRPr="00F668C2">
        <w:rPr>
          <w:sz w:val="28"/>
          <w:szCs w:val="28"/>
        </w:rPr>
        <w:t xml:space="preserve"> образования на 2011-2015 годы, утв. Распоряжением Правительства РФ от 07.02.2011 №163-р.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1.2 Настоящее Положение определяет принципы разработки, содержание и критерии экспертной оценки Программы развития (далее - Программа) муниципального </w:t>
      </w:r>
      <w:r>
        <w:rPr>
          <w:sz w:val="28"/>
          <w:szCs w:val="28"/>
        </w:rPr>
        <w:t xml:space="preserve">бюджетного </w:t>
      </w:r>
      <w:r w:rsidRPr="00F668C2">
        <w:rPr>
          <w:sz w:val="28"/>
          <w:szCs w:val="28"/>
        </w:rPr>
        <w:t xml:space="preserve">общеобразовательного учреждения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Калиниченковская</w:t>
      </w:r>
      <w:proofErr w:type="spellEnd"/>
      <w:r>
        <w:rPr>
          <w:sz w:val="28"/>
          <w:szCs w:val="28"/>
        </w:rPr>
        <w:t xml:space="preserve"> начальная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</w:t>
      </w:r>
      <w:proofErr w:type="gramStart"/>
      <w:r>
        <w:rPr>
          <w:sz w:val="28"/>
          <w:szCs w:val="28"/>
        </w:rPr>
        <w:t>»</w:t>
      </w:r>
      <w:r w:rsidRPr="00F668C2">
        <w:rPr>
          <w:sz w:val="28"/>
          <w:szCs w:val="28"/>
        </w:rPr>
        <w:t>(</w:t>
      </w:r>
      <w:proofErr w:type="gramEnd"/>
      <w:r w:rsidRPr="00F668C2">
        <w:rPr>
          <w:sz w:val="28"/>
          <w:szCs w:val="28"/>
        </w:rPr>
        <w:t>далее – школа), реализующей программы начального общего образования.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1.3. Программа является </w:t>
      </w:r>
      <w:r>
        <w:rPr>
          <w:sz w:val="28"/>
          <w:szCs w:val="28"/>
        </w:rPr>
        <w:t>долгосрочным нормативно-управленческим документом ее действие рассчитано на 4 года</w:t>
      </w:r>
      <w:r w:rsidRPr="00F668C2">
        <w:rPr>
          <w:sz w:val="28"/>
          <w:szCs w:val="28"/>
        </w:rPr>
        <w:t>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1.4. Программа обсуждается на заседании педагогического совета Школы, утверждается директором  и согласовывается с учредителем.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</w:p>
    <w:p w:rsidR="00F668C2" w:rsidRPr="00F668C2" w:rsidRDefault="00F668C2" w:rsidP="00F668C2">
      <w:pPr>
        <w:jc w:val="center"/>
        <w:rPr>
          <w:b/>
          <w:sz w:val="28"/>
          <w:szCs w:val="28"/>
        </w:rPr>
      </w:pPr>
      <w:r w:rsidRPr="00F668C2">
        <w:rPr>
          <w:b/>
          <w:sz w:val="28"/>
          <w:szCs w:val="28"/>
        </w:rPr>
        <w:t>2. Задачи Программы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2.1. Программа как документ и источник информации ориентирована на решение следующих главных задач: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- зафиксировать и включить в контекст внешней среды существующее состояние и перспективы развития Школы;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- выявить возможности и ограничения, угрозы и риски, достижения и инновационный потенциал исполнителей, а также проблемы, дефициты и недостатки; 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- определить и описать образ желаемого будущего состояния Школы, то есть сформулировать ее стратегические и конкретные цели развития;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lastRenderedPageBreak/>
        <w:t>- определить и описать стратегию и конкретный план действий, обеспечивающих достижение спланированных желаемых результатов и достижение целей.</w:t>
      </w:r>
    </w:p>
    <w:p w:rsidR="00F668C2" w:rsidRPr="00F668C2" w:rsidRDefault="00F668C2" w:rsidP="00F668C2">
      <w:pPr>
        <w:rPr>
          <w:sz w:val="28"/>
          <w:szCs w:val="28"/>
        </w:rPr>
      </w:pPr>
    </w:p>
    <w:p w:rsidR="00F668C2" w:rsidRPr="00F668C2" w:rsidRDefault="00F668C2" w:rsidP="00F668C2">
      <w:pPr>
        <w:jc w:val="center"/>
        <w:rPr>
          <w:b/>
          <w:sz w:val="28"/>
          <w:szCs w:val="28"/>
        </w:rPr>
      </w:pPr>
      <w:r w:rsidRPr="00F668C2">
        <w:rPr>
          <w:b/>
          <w:sz w:val="28"/>
          <w:szCs w:val="28"/>
        </w:rPr>
        <w:t>3. Функции Программы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3.1. Программа выполняет следующие функции: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а) </w:t>
      </w:r>
      <w:proofErr w:type="gramStart"/>
      <w:r w:rsidRPr="00F668C2">
        <w:rPr>
          <w:sz w:val="28"/>
          <w:szCs w:val="28"/>
        </w:rPr>
        <w:t>нормативную</w:t>
      </w:r>
      <w:proofErr w:type="gramEnd"/>
      <w:r w:rsidRPr="00F668C2">
        <w:rPr>
          <w:sz w:val="28"/>
          <w:szCs w:val="28"/>
        </w:rPr>
        <w:t>, то есть является документом, обязательным для выполнения в полном объеме;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б) </w:t>
      </w:r>
      <w:proofErr w:type="spellStart"/>
      <w:r w:rsidRPr="00F668C2">
        <w:rPr>
          <w:sz w:val="28"/>
          <w:szCs w:val="28"/>
        </w:rPr>
        <w:t>целеполагания</w:t>
      </w:r>
      <w:proofErr w:type="spellEnd"/>
      <w:r w:rsidRPr="00F668C2">
        <w:rPr>
          <w:sz w:val="28"/>
          <w:szCs w:val="28"/>
        </w:rPr>
        <w:t>, то есть определяет ценности и цели, ради достижения которых она введена;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в) определения перспектив развития Школы; 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г) процессуальную, то есть определяет логическую последовательность мероприятий по развитию Школы, организационные формы и методы, средства и условия процесса развития;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proofErr w:type="spellStart"/>
      <w:r w:rsidRPr="00F668C2">
        <w:rPr>
          <w:sz w:val="28"/>
          <w:szCs w:val="28"/>
        </w:rPr>
        <w:t>д</w:t>
      </w:r>
      <w:proofErr w:type="spellEnd"/>
      <w:r w:rsidRPr="00F668C2">
        <w:rPr>
          <w:sz w:val="28"/>
          <w:szCs w:val="28"/>
        </w:rPr>
        <w:t xml:space="preserve">) </w:t>
      </w:r>
      <w:proofErr w:type="gramStart"/>
      <w:r w:rsidRPr="00F668C2">
        <w:rPr>
          <w:sz w:val="28"/>
          <w:szCs w:val="28"/>
        </w:rPr>
        <w:t>оценочную</w:t>
      </w:r>
      <w:proofErr w:type="gramEnd"/>
      <w:r w:rsidRPr="00F668C2">
        <w:rPr>
          <w:sz w:val="28"/>
          <w:szCs w:val="28"/>
        </w:rPr>
        <w:t>, то есть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</w:p>
    <w:p w:rsidR="00F668C2" w:rsidRPr="00F668C2" w:rsidRDefault="00040D82" w:rsidP="00F6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668C2" w:rsidRPr="00F668C2">
        <w:rPr>
          <w:b/>
          <w:sz w:val="28"/>
          <w:szCs w:val="28"/>
        </w:rPr>
        <w:t>. Требования к программе развития</w:t>
      </w:r>
    </w:p>
    <w:p w:rsidR="00F668C2" w:rsidRPr="00F668C2" w:rsidRDefault="00040D82" w:rsidP="00F668C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C2" w:rsidRPr="00F668C2">
        <w:rPr>
          <w:sz w:val="28"/>
          <w:szCs w:val="28"/>
        </w:rPr>
        <w:t>.1. Инновационный характер Программы, опора при ее разработке на опыт и традиции разработки программ развития.</w:t>
      </w:r>
    </w:p>
    <w:p w:rsidR="00F668C2" w:rsidRPr="00F668C2" w:rsidRDefault="00040D82" w:rsidP="00F668C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C2" w:rsidRPr="00F668C2">
        <w:rPr>
          <w:sz w:val="28"/>
          <w:szCs w:val="28"/>
        </w:rPr>
        <w:t>.2. Проектный характер Программы, необходимость опоры на методологию управления проектами.</w:t>
      </w:r>
    </w:p>
    <w:p w:rsidR="00F668C2" w:rsidRPr="00F668C2" w:rsidRDefault="00040D82" w:rsidP="00F668C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C2" w:rsidRPr="00F668C2">
        <w:rPr>
          <w:sz w:val="28"/>
          <w:szCs w:val="28"/>
        </w:rPr>
        <w:t>.3. Связь Программ с региональными программами развития образования и программами реализации крупных нововведений в образовании.</w:t>
      </w:r>
    </w:p>
    <w:p w:rsidR="00F668C2" w:rsidRPr="00F668C2" w:rsidRDefault="00040D82" w:rsidP="00F668C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8C2" w:rsidRPr="00F668C2">
        <w:rPr>
          <w:sz w:val="28"/>
          <w:szCs w:val="28"/>
        </w:rPr>
        <w:t>.4. Возможность широкого общественного участия в разработке и обсуждении Программы.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</w:p>
    <w:p w:rsidR="00F668C2" w:rsidRPr="00F668C2" w:rsidRDefault="00040D82" w:rsidP="00F6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668C2" w:rsidRPr="00F668C2">
        <w:rPr>
          <w:b/>
          <w:sz w:val="28"/>
          <w:szCs w:val="28"/>
        </w:rPr>
        <w:t>. Структура инновационной программы развития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1)  </w:t>
      </w:r>
      <w:r w:rsidR="00040D82" w:rsidRPr="00C0268C">
        <w:rPr>
          <w:spacing w:val="-5"/>
          <w:sz w:val="28"/>
          <w:szCs w:val="28"/>
        </w:rPr>
        <w:t>Паспорт программы развития</w:t>
      </w:r>
      <w:r w:rsidR="00040D82">
        <w:rPr>
          <w:spacing w:val="-5"/>
          <w:sz w:val="28"/>
          <w:szCs w:val="28"/>
        </w:rPr>
        <w:t>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2)</w:t>
      </w:r>
      <w:r w:rsidR="00040D82" w:rsidRPr="00040D82">
        <w:rPr>
          <w:sz w:val="28"/>
          <w:szCs w:val="28"/>
        </w:rPr>
        <w:t xml:space="preserve"> </w:t>
      </w:r>
      <w:r w:rsidR="00040D82" w:rsidRPr="00C0268C">
        <w:rPr>
          <w:sz w:val="28"/>
          <w:szCs w:val="28"/>
        </w:rPr>
        <w:t>Стратегический        анализ        факторов        развития</w:t>
      </w:r>
      <w:r w:rsidR="00040D82">
        <w:t xml:space="preserve">  </w:t>
      </w:r>
      <w:r w:rsidR="00040D82" w:rsidRPr="00C0268C">
        <w:rPr>
          <w:spacing w:val="-24"/>
          <w:sz w:val="28"/>
          <w:szCs w:val="28"/>
        </w:rPr>
        <w:t>школы</w:t>
      </w:r>
      <w:r w:rsidRPr="00F668C2">
        <w:rPr>
          <w:sz w:val="28"/>
          <w:szCs w:val="28"/>
        </w:rPr>
        <w:t xml:space="preserve">. 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3)</w:t>
      </w:r>
      <w:r w:rsidR="00040D82" w:rsidRPr="00040D82">
        <w:rPr>
          <w:sz w:val="28"/>
          <w:szCs w:val="28"/>
        </w:rPr>
        <w:t xml:space="preserve"> </w:t>
      </w:r>
      <w:r w:rsidR="00040D82" w:rsidRPr="00C0268C">
        <w:rPr>
          <w:sz w:val="28"/>
          <w:szCs w:val="28"/>
        </w:rPr>
        <w:t>Стратегические    цели    и    задачи    образовательной</w:t>
      </w:r>
      <w:r w:rsidR="00040D82">
        <w:t xml:space="preserve">  </w:t>
      </w:r>
      <w:r w:rsidR="00040D82" w:rsidRPr="00C0268C">
        <w:rPr>
          <w:spacing w:val="-14"/>
          <w:sz w:val="28"/>
          <w:szCs w:val="28"/>
        </w:rPr>
        <w:t>политики школы</w:t>
      </w:r>
      <w:r w:rsidRPr="00F668C2">
        <w:rPr>
          <w:sz w:val="28"/>
          <w:szCs w:val="28"/>
        </w:rPr>
        <w:t>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4)</w:t>
      </w:r>
      <w:r w:rsidR="00040D82" w:rsidRPr="00040D82">
        <w:rPr>
          <w:spacing w:val="-6"/>
          <w:sz w:val="28"/>
          <w:szCs w:val="28"/>
        </w:rPr>
        <w:t xml:space="preserve"> </w:t>
      </w:r>
      <w:r w:rsidR="00040D82" w:rsidRPr="00C0268C">
        <w:rPr>
          <w:spacing w:val="-6"/>
          <w:sz w:val="28"/>
          <w:szCs w:val="28"/>
        </w:rPr>
        <w:t>Целевые проекты</w:t>
      </w:r>
      <w:r w:rsidR="00040D82">
        <w:rPr>
          <w:sz w:val="28"/>
          <w:szCs w:val="28"/>
        </w:rPr>
        <w:t>: «Контроль и обеспечение качества образования», «Поддержка талантливых детей», «Здоровье», «Изменение школьной инфраструктуры», «Кадровый потенциал», «Развитие системы воспитания в школе».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5)</w:t>
      </w:r>
      <w:r w:rsidR="00040D82" w:rsidRPr="00040D82">
        <w:rPr>
          <w:spacing w:val="-2"/>
          <w:sz w:val="28"/>
          <w:szCs w:val="28"/>
        </w:rPr>
        <w:t xml:space="preserve"> </w:t>
      </w:r>
      <w:r w:rsidR="00040D82" w:rsidRPr="00C0268C">
        <w:rPr>
          <w:spacing w:val="-2"/>
          <w:sz w:val="28"/>
          <w:szCs w:val="28"/>
        </w:rPr>
        <w:t>Важнейшие     целевые     индикаторы     и     показатели</w:t>
      </w:r>
      <w:r w:rsidR="00040D82">
        <w:t xml:space="preserve"> </w:t>
      </w:r>
      <w:r w:rsidR="00040D82" w:rsidRPr="00C0268C">
        <w:rPr>
          <w:spacing w:val="-3"/>
          <w:sz w:val="28"/>
          <w:szCs w:val="28"/>
        </w:rPr>
        <w:t xml:space="preserve">выполнения </w:t>
      </w:r>
      <w:r w:rsidR="00040D82">
        <w:rPr>
          <w:spacing w:val="-3"/>
          <w:sz w:val="28"/>
          <w:szCs w:val="28"/>
        </w:rPr>
        <w:t>программы развития школы до 2018</w:t>
      </w:r>
      <w:r w:rsidR="00040D82" w:rsidRPr="00C0268C">
        <w:rPr>
          <w:spacing w:val="-3"/>
          <w:sz w:val="28"/>
          <w:szCs w:val="28"/>
        </w:rPr>
        <w:t xml:space="preserve"> года</w:t>
      </w:r>
      <w:r w:rsidRPr="00F668C2">
        <w:rPr>
          <w:sz w:val="28"/>
          <w:szCs w:val="28"/>
        </w:rPr>
        <w:t>.</w:t>
      </w:r>
    </w:p>
    <w:p w:rsidR="00F668C2" w:rsidRPr="00F668C2" w:rsidRDefault="00F668C2" w:rsidP="00040D8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6) </w:t>
      </w:r>
      <w:r w:rsidR="00040D82" w:rsidRPr="00C0268C">
        <w:rPr>
          <w:spacing w:val="-6"/>
          <w:sz w:val="28"/>
          <w:szCs w:val="28"/>
        </w:rPr>
        <w:t xml:space="preserve">Механизм     управления     и     контроля     реализации   </w:t>
      </w:r>
      <w:r w:rsidR="00040D82" w:rsidRPr="00C0268C">
        <w:rPr>
          <w:spacing w:val="-21"/>
          <w:sz w:val="28"/>
          <w:szCs w:val="28"/>
        </w:rPr>
        <w:t xml:space="preserve">программы </w:t>
      </w:r>
      <w:r w:rsidR="00040D82">
        <w:rPr>
          <w:spacing w:val="-21"/>
          <w:sz w:val="28"/>
          <w:szCs w:val="28"/>
        </w:rPr>
        <w:t xml:space="preserve"> </w:t>
      </w:r>
      <w:r w:rsidR="00040D82" w:rsidRPr="00C0268C">
        <w:rPr>
          <w:spacing w:val="-21"/>
          <w:sz w:val="28"/>
          <w:szCs w:val="28"/>
        </w:rPr>
        <w:t>развития</w:t>
      </w:r>
      <w:r w:rsidR="00040D82">
        <w:rPr>
          <w:spacing w:val="-21"/>
          <w:sz w:val="28"/>
          <w:szCs w:val="28"/>
        </w:rPr>
        <w:t>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</w:p>
    <w:p w:rsidR="00F668C2" w:rsidRPr="00F668C2" w:rsidRDefault="00040D82" w:rsidP="00F66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668C2" w:rsidRPr="00F668C2">
        <w:rPr>
          <w:b/>
          <w:sz w:val="28"/>
          <w:szCs w:val="28"/>
        </w:rPr>
        <w:t>. Критерии экспертной оценки Программы</w:t>
      </w:r>
    </w:p>
    <w:p w:rsidR="00F668C2" w:rsidRPr="00F668C2" w:rsidRDefault="00040D82" w:rsidP="00F668C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68C2" w:rsidRPr="00F668C2">
        <w:rPr>
          <w:sz w:val="28"/>
          <w:szCs w:val="28"/>
        </w:rPr>
        <w:t>.1. Для экспертной оценки Программы используются следующие критерии: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1) Актуальность (нацеленность на решение ключевых проблем развития Школы).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lastRenderedPageBreak/>
        <w:t xml:space="preserve">2) </w:t>
      </w:r>
      <w:proofErr w:type="spellStart"/>
      <w:r w:rsidRPr="00F668C2">
        <w:rPr>
          <w:sz w:val="28"/>
          <w:szCs w:val="28"/>
        </w:rPr>
        <w:t>Прогностичность</w:t>
      </w:r>
      <w:proofErr w:type="spellEnd"/>
      <w:r w:rsidRPr="00F668C2">
        <w:rPr>
          <w:sz w:val="28"/>
          <w:szCs w:val="28"/>
        </w:rPr>
        <w:t xml:space="preserve"> (ориентация на удовлетворение "завтрашнего" социального заказа на образование и управление Школой, и учет изменений социальной ситуации).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3) Эффективность (нацеленность на максимально возможные результаты при рациональном использовании имеющихся ресурсов).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>4) Реалистичность (соответствие требуемых и имеющихся материально-технических и временных ресурсов (в том числе - возникающих в процессе выполнения Программы) возможностям).</w:t>
      </w:r>
    </w:p>
    <w:p w:rsidR="00F668C2" w:rsidRPr="00F668C2" w:rsidRDefault="00F668C2" w:rsidP="00F668C2">
      <w:pPr>
        <w:jc w:val="both"/>
        <w:rPr>
          <w:sz w:val="28"/>
          <w:szCs w:val="28"/>
        </w:rPr>
      </w:pPr>
      <w:r w:rsidRPr="00F668C2">
        <w:rPr>
          <w:sz w:val="28"/>
          <w:szCs w:val="28"/>
        </w:rPr>
        <w:t xml:space="preserve">5) Полнота и целостность Программы, наличие системного образа Школы, образовательного процесса, отображением в комплексе всех направлений развития. </w:t>
      </w:r>
    </w:p>
    <w:p w:rsidR="00F668C2" w:rsidRPr="00F668C2" w:rsidRDefault="00040D82" w:rsidP="00F668C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68C2" w:rsidRPr="00F668C2">
        <w:rPr>
          <w:sz w:val="28"/>
          <w:szCs w:val="28"/>
        </w:rPr>
        <w:t>) Социальная открытость (наличие механизмов информирования участников работы и социальных партнеров).</w:t>
      </w:r>
    </w:p>
    <w:p w:rsidR="00F668C2" w:rsidRPr="00F668C2" w:rsidRDefault="00040D82" w:rsidP="00F668C2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68C2" w:rsidRPr="00F668C2">
        <w:rPr>
          <w:sz w:val="28"/>
          <w:szCs w:val="28"/>
        </w:rPr>
        <w:t>) Культура оформления Программы (единство содержания и внешней формы Программы, использование современных технических средств</w:t>
      </w:r>
    </w:p>
    <w:p w:rsidR="00F668C2" w:rsidRPr="00F668C2" w:rsidRDefault="00F668C2" w:rsidP="00F668C2">
      <w:pPr>
        <w:jc w:val="right"/>
        <w:rPr>
          <w:sz w:val="28"/>
          <w:szCs w:val="28"/>
        </w:rPr>
      </w:pPr>
    </w:p>
    <w:p w:rsidR="00BD2AF5" w:rsidRPr="00F668C2" w:rsidRDefault="00F668C2" w:rsidP="00F668C2">
      <w:pPr>
        <w:rPr>
          <w:sz w:val="28"/>
          <w:szCs w:val="28"/>
        </w:rPr>
      </w:pPr>
      <w:r w:rsidRPr="00F668C2">
        <w:rPr>
          <w:sz w:val="28"/>
          <w:szCs w:val="28"/>
        </w:rPr>
        <w:br w:type="page"/>
      </w:r>
    </w:p>
    <w:sectPr w:rsidR="00BD2AF5" w:rsidRPr="00F668C2" w:rsidSect="00BD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68C2"/>
    <w:rsid w:val="00040D82"/>
    <w:rsid w:val="00535B89"/>
    <w:rsid w:val="007E055D"/>
    <w:rsid w:val="00BD2AF5"/>
    <w:rsid w:val="00E70AD5"/>
    <w:rsid w:val="00F6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p">
    <w:name w:val="hp"/>
    <w:basedOn w:val="a"/>
    <w:rsid w:val="00F668C2"/>
    <w:pPr>
      <w:spacing w:after="300"/>
    </w:pPr>
  </w:style>
  <w:style w:type="character" w:customStyle="1" w:styleId="docsearchterm">
    <w:name w:val="docsearchterm"/>
    <w:basedOn w:val="a0"/>
    <w:rsid w:val="00F66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2015-12-31T10:46:00Z</dcterms:created>
  <dcterms:modified xsi:type="dcterms:W3CDTF">2016-01-11T14:52:00Z</dcterms:modified>
</cp:coreProperties>
</file>